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378AC" w:rsidR="00F96344" w:rsidP="005378AC" w:rsidRDefault="00AA1E53" w14:paraId="5F7C8836" w14:textId="560FA29C">
      <w:pPr>
        <w:rPr>
          <w:rFonts w:cstheme="minorHAnsi"/>
          <w:b/>
          <w:color w:val="7030A0"/>
          <w:sz w:val="28"/>
          <w:szCs w:val="28"/>
        </w:rPr>
      </w:pPr>
      <w:r w:rsidRPr="005378AC">
        <w:rPr>
          <w:rFonts w:cstheme="minorHAnsi"/>
          <w:b/>
          <w:color w:val="7030A0"/>
          <w:sz w:val="28"/>
          <w:szCs w:val="28"/>
        </w:rPr>
        <w:t>GENE 415</w:t>
      </w:r>
      <w:r w:rsidR="005378AC">
        <w:rPr>
          <w:rFonts w:cstheme="minorHAnsi"/>
          <w:b/>
          <w:color w:val="7030A0"/>
          <w:sz w:val="28"/>
          <w:szCs w:val="28"/>
        </w:rPr>
        <w:t>:</w:t>
      </w:r>
      <w:r w:rsidRPr="005378AC">
        <w:rPr>
          <w:rFonts w:cstheme="minorHAnsi"/>
          <w:b/>
          <w:color w:val="7030A0"/>
          <w:sz w:val="28"/>
          <w:szCs w:val="28"/>
        </w:rPr>
        <w:t xml:space="preserve"> Practical Analysis of Student Leadership Experience</w:t>
      </w:r>
      <w:r w:rsidRPr="005378AC" w:rsidR="00A96EA4">
        <w:rPr>
          <w:rFonts w:cstheme="minorHAnsi"/>
          <w:b/>
          <w:color w:val="7030A0"/>
          <w:sz w:val="28"/>
          <w:szCs w:val="28"/>
        </w:rPr>
        <w:t xml:space="preserve"> </w:t>
      </w:r>
    </w:p>
    <w:p w:rsidRPr="00F96344" w:rsidR="00F96344" w:rsidP="003E2393" w:rsidRDefault="003E2393" w14:paraId="40CEFEA1" w14:textId="5F50A5C3">
      <w:pPr>
        <w:pStyle w:val="Heading1"/>
      </w:pPr>
      <w:bookmarkStart w:name="_Toc92314963" w:id="0"/>
      <w:r>
        <w:t>Instructional Team</w:t>
      </w:r>
      <w:bookmarkEnd w:id="0"/>
    </w:p>
    <w:p w:rsidRPr="003F282E" w:rsidR="003E2393" w:rsidP="003E2393" w:rsidRDefault="003E2393" w14:paraId="3903A37E" w14:textId="77777777">
      <w:pPr>
        <w:pStyle w:val="Heading2"/>
      </w:pPr>
      <w:r w:rsidRPr="003F282E">
        <w:t xml:space="preserve">Professor Carolyn MacGregor </w:t>
      </w:r>
    </w:p>
    <w:p w:rsidRPr="003E2393" w:rsidR="00AA1E53" w:rsidP="003E2393" w:rsidRDefault="00AA1E53" w14:paraId="621B40DF" w14:textId="5F05DA97">
      <w:pPr>
        <w:pStyle w:val="Heading2"/>
      </w:pPr>
      <w:r w:rsidRPr="003E2393">
        <w:t>Professor Mary Robinson</w:t>
      </w:r>
    </w:p>
    <w:p w:rsidRPr="005378AC" w:rsidR="00933F1D" w:rsidP="005378AC" w:rsidRDefault="00AA1E53" w14:paraId="3B86A5F0" w14:textId="51D8BF05">
      <w:pPr>
        <w:pStyle w:val="Heading2"/>
      </w:pPr>
      <w:r w:rsidRPr="005378AC">
        <w:t>GENE 415</w:t>
      </w:r>
      <w:r w:rsidRPr="005378AC" w:rsidR="00933F1D">
        <w:t xml:space="preserve"> </w:t>
      </w:r>
      <w:r w:rsidRPr="005378AC" w:rsidR="003F282E">
        <w:t xml:space="preserve">Winter 2021 </w:t>
      </w:r>
      <w:r w:rsidRPr="005378AC" w:rsidR="00F96344">
        <w:t>Course Description</w:t>
      </w:r>
    </w:p>
    <w:p w:rsidRPr="005F0F25" w:rsidR="003F282E" w:rsidP="00315A28" w:rsidRDefault="003F282E" w14:paraId="3B866EBB" w14:textId="50BEBCB6">
      <w:pPr>
        <w:pStyle w:val="Heading2"/>
        <w:spacing w:before="0"/>
        <w:rPr>
          <w:rFonts w:cstheme="minorHAnsi"/>
          <w:color w:val="auto"/>
          <w:sz w:val="22"/>
          <w:szCs w:val="22"/>
        </w:rPr>
      </w:pPr>
      <w:r w:rsidRPr="005F0F25">
        <w:rPr>
          <w:rFonts w:cstheme="minorHAnsi"/>
          <w:color w:val="auto"/>
          <w:sz w:val="22"/>
          <w:szCs w:val="22"/>
        </w:rPr>
        <w:t>Title: Practical Analysis of Student Leadership Experiences</w:t>
      </w:r>
    </w:p>
    <w:p w:rsidRPr="005F0F25" w:rsidR="003F282E" w:rsidP="005378AC" w:rsidRDefault="003F282E" w14:paraId="459B0E9B" w14:textId="7ADB7146">
      <w:r w:rsidRPr="005F0F25">
        <w:t>This course provides student leaders with a practical framework to analyze and understand their role in their service organization, either in Waterloo Engineering or outside.  The course is structured to both develop and encourage students to reflect on their leadership experiences to become better leaders in the future using the SLICC (Student-Led, Individually-Created Course</w:t>
      </w:r>
      <w:r w:rsidR="005378AC">
        <w:t xml:space="preserve">) </w:t>
      </w:r>
      <w:r w:rsidRPr="005F0F25">
        <w:t>model.  Classroom time is used for workshops, guest presenters, and peer-to-peer learning experiences from discussions of the week’s topic to formal presentations.  Topics include positionality and power, conflict and inter-personal relationships, emotional intelligence, leadership and management, communication, teamwork, sponsorship, and succession planning.</w:t>
      </w:r>
    </w:p>
    <w:p w:rsidR="00F96344" w:rsidP="005378AC" w:rsidRDefault="00F96344" w14:paraId="2FA5F666" w14:textId="3E0A74BF">
      <w:pPr>
        <w:pStyle w:val="Heading1"/>
      </w:pPr>
      <w:bookmarkStart w:name="_Toc92314966" w:id="1"/>
      <w:r w:rsidRPr="00F96344">
        <w:t>Intended Learning O</w:t>
      </w:r>
      <w:r w:rsidR="00ED3DB4">
        <w:t>utcomes</w:t>
      </w:r>
      <w:bookmarkEnd w:id="1"/>
    </w:p>
    <w:p w:rsidRPr="004606C1" w:rsidR="004606C1" w:rsidP="004606C1" w:rsidRDefault="005378AC" w14:paraId="4D346CE4" w14:textId="714E5EBF">
      <w:pPr>
        <w:rPr>
          <w:rFonts w:eastAsia="Times New Roman" w:cstheme="minorHAnsi"/>
          <w:b/>
          <w:bCs/>
          <w:color w:val="000000"/>
          <w:lang w:eastAsia="en-CA"/>
        </w:rPr>
      </w:pPr>
      <w:r>
        <w:rPr>
          <w:rFonts w:eastAsia="Times New Roman" w:cstheme="minorHAnsi"/>
          <w:b/>
          <w:bCs/>
          <w:color w:val="000000"/>
          <w:lang w:eastAsia="en-CA"/>
        </w:rPr>
        <w:t>Through this course, I will:</w:t>
      </w:r>
    </w:p>
    <w:p w:rsidRPr="005378AC" w:rsidR="004606C1" w:rsidP="00DE5BAA" w:rsidRDefault="004606C1" w14:paraId="6F4238DF" w14:textId="77777777">
      <w:pPr>
        <w:pStyle w:val="ListParagraph"/>
        <w:numPr>
          <w:ilvl w:val="0"/>
          <w:numId w:val="2"/>
        </w:numPr>
        <w:rPr>
          <w:rFonts w:asciiTheme="minorHAnsi" w:hAnsiTheme="minorHAnsi" w:cstheme="minorHAnsi"/>
          <w:sz w:val="22"/>
          <w:szCs w:val="22"/>
          <w:lang w:eastAsia="en-CA"/>
        </w:rPr>
      </w:pPr>
      <w:r w:rsidRPr="005378AC">
        <w:rPr>
          <w:rFonts w:asciiTheme="minorHAnsi" w:hAnsiTheme="minorHAnsi" w:cstheme="minorHAnsi"/>
          <w:sz w:val="22"/>
          <w:szCs w:val="22"/>
          <w:lang w:eastAsia="en-CA"/>
        </w:rPr>
        <w:t xml:space="preserve">Describe and discuss how personal understanding of course concepts (e.g., power/privilege) influence(d) and impact(ed) my student leadership experiences. </w:t>
      </w:r>
    </w:p>
    <w:p w:rsidRPr="005378AC" w:rsidR="004606C1" w:rsidP="00DE5BAA" w:rsidRDefault="004606C1" w14:paraId="5A8CBF3E" w14:textId="77777777">
      <w:pPr>
        <w:pStyle w:val="ListParagraph"/>
        <w:numPr>
          <w:ilvl w:val="0"/>
          <w:numId w:val="2"/>
        </w:numPr>
        <w:rPr>
          <w:rFonts w:asciiTheme="minorHAnsi" w:hAnsiTheme="minorHAnsi" w:cstheme="minorHAnsi"/>
          <w:sz w:val="22"/>
          <w:szCs w:val="22"/>
          <w:lang w:eastAsia="en-CA"/>
        </w:rPr>
      </w:pPr>
      <w:r w:rsidRPr="005378AC">
        <w:rPr>
          <w:rFonts w:asciiTheme="minorHAnsi" w:hAnsiTheme="minorHAnsi" w:cstheme="minorHAnsi"/>
          <w:sz w:val="22"/>
          <w:szCs w:val="22"/>
          <w:lang w:eastAsia="en-CA"/>
        </w:rPr>
        <w:t xml:space="preserve">Draw upon personal experience to analyze the strengths, weaknesses, opportunities, and threats to student leadership roles when viewed through the lens of organizational and societal factors (e.g., succession planning, media influence). </w:t>
      </w:r>
    </w:p>
    <w:p w:rsidRPr="005378AC" w:rsidR="004606C1" w:rsidP="00DE5BAA" w:rsidRDefault="004606C1" w14:paraId="64918DA8" w14:textId="77777777">
      <w:pPr>
        <w:pStyle w:val="ListParagraph"/>
        <w:numPr>
          <w:ilvl w:val="0"/>
          <w:numId w:val="2"/>
        </w:numPr>
        <w:rPr>
          <w:rFonts w:asciiTheme="minorHAnsi" w:hAnsiTheme="minorHAnsi" w:cstheme="minorHAnsi"/>
          <w:sz w:val="22"/>
          <w:szCs w:val="22"/>
          <w:lang w:eastAsia="en-CA"/>
        </w:rPr>
      </w:pPr>
      <w:r w:rsidRPr="005378AC">
        <w:rPr>
          <w:rFonts w:asciiTheme="minorHAnsi" w:hAnsiTheme="minorHAnsi" w:cstheme="minorHAnsi"/>
          <w:sz w:val="22"/>
          <w:szCs w:val="22"/>
          <w:lang w:eastAsia="en-CA"/>
        </w:rPr>
        <w:t xml:space="preserve">Identify areas for personal growth in (student) leadership skills and develop an action plan to address them. </w:t>
      </w:r>
    </w:p>
    <w:p w:rsidRPr="005378AC" w:rsidR="004606C1" w:rsidP="00DE5BAA" w:rsidRDefault="004606C1" w14:paraId="3EF44198" w14:textId="0454F627">
      <w:pPr>
        <w:pStyle w:val="ListParagraph"/>
        <w:numPr>
          <w:ilvl w:val="0"/>
          <w:numId w:val="2"/>
        </w:numPr>
        <w:rPr>
          <w:rFonts w:asciiTheme="minorHAnsi" w:hAnsiTheme="minorHAnsi" w:cstheme="minorHAnsi"/>
          <w:sz w:val="22"/>
          <w:szCs w:val="22"/>
          <w:lang w:eastAsia="en-CA"/>
        </w:rPr>
      </w:pPr>
      <w:r w:rsidRPr="005378AC">
        <w:rPr>
          <w:rFonts w:asciiTheme="minorHAnsi" w:hAnsiTheme="minorHAnsi" w:cstheme="minorHAnsi"/>
          <w:sz w:val="22"/>
          <w:szCs w:val="22"/>
          <w:lang w:eastAsia="en-CA"/>
        </w:rPr>
        <w:t xml:space="preserve">Apply an adapted SLICC framework to develop my SLICC proposal.  </w:t>
      </w:r>
    </w:p>
    <w:p w:rsidRPr="005378AC" w:rsidR="00F54DAC" w:rsidP="00DE5BAA" w:rsidRDefault="00F54DAC" w14:paraId="4A73D87C" w14:textId="631B92C3">
      <w:pPr>
        <w:pStyle w:val="ListParagraph"/>
        <w:numPr>
          <w:ilvl w:val="0"/>
          <w:numId w:val="2"/>
        </w:numPr>
        <w:rPr>
          <w:rFonts w:asciiTheme="minorHAnsi" w:hAnsiTheme="minorHAnsi" w:cstheme="minorHAnsi"/>
          <w:sz w:val="22"/>
          <w:szCs w:val="22"/>
          <w:lang w:val="en-CA" w:eastAsia="en-CA"/>
        </w:rPr>
      </w:pPr>
      <w:r w:rsidRPr="005378AC">
        <w:rPr>
          <w:rFonts w:asciiTheme="minorHAnsi" w:hAnsiTheme="minorHAnsi" w:cstheme="minorHAnsi"/>
          <w:sz w:val="22"/>
          <w:szCs w:val="22"/>
          <w:lang w:val="en-CA" w:eastAsia="en-CA"/>
        </w:rPr>
        <w:t xml:space="preserve">Investigate, collaborate, and share learning as a student leadership community. </w:t>
      </w:r>
    </w:p>
    <w:p w:rsidRPr="005378AC" w:rsidR="004606C1" w:rsidP="00DE5BAA" w:rsidRDefault="004606C1" w14:paraId="36BBE271" w14:textId="77777777">
      <w:pPr>
        <w:pStyle w:val="ListParagraph"/>
        <w:numPr>
          <w:ilvl w:val="0"/>
          <w:numId w:val="2"/>
        </w:numPr>
        <w:rPr>
          <w:rFonts w:asciiTheme="minorHAnsi" w:hAnsiTheme="minorHAnsi" w:cstheme="minorHAnsi"/>
          <w:sz w:val="22"/>
          <w:szCs w:val="22"/>
          <w:lang w:eastAsia="en-CA"/>
        </w:rPr>
      </w:pPr>
      <w:r w:rsidRPr="005378AC">
        <w:rPr>
          <w:rFonts w:asciiTheme="minorHAnsi" w:hAnsiTheme="minorHAnsi" w:cstheme="minorHAnsi"/>
          <w:sz w:val="22"/>
          <w:szCs w:val="22"/>
          <w:lang w:eastAsia="en-CA"/>
        </w:rPr>
        <w:t xml:space="preserve">Reflect on the development and evolution of my leadership mindset. </w:t>
      </w:r>
    </w:p>
    <w:p w:rsidR="004606C1" w:rsidP="00DE5BAA" w:rsidRDefault="004606C1" w14:paraId="1C255EB7" w14:textId="2C459BC9">
      <w:pPr>
        <w:pStyle w:val="ListParagraph"/>
        <w:numPr>
          <w:ilvl w:val="0"/>
          <w:numId w:val="2"/>
        </w:numPr>
        <w:rPr>
          <w:rFonts w:asciiTheme="minorHAnsi" w:hAnsiTheme="minorHAnsi" w:cstheme="minorHAnsi"/>
          <w:sz w:val="22"/>
          <w:szCs w:val="22"/>
          <w:lang w:eastAsia="en-CA"/>
        </w:rPr>
      </w:pPr>
      <w:r w:rsidRPr="005378AC">
        <w:rPr>
          <w:rFonts w:asciiTheme="minorHAnsi" w:hAnsiTheme="minorHAnsi" w:cstheme="minorHAnsi"/>
          <w:sz w:val="22"/>
          <w:szCs w:val="22"/>
          <w:lang w:val="en-CA"/>
        </w:rPr>
        <w:t>Evaluate and critically reflect upon my approach, my learning, and my development throughout my SLICC</w:t>
      </w:r>
      <w:r w:rsidRPr="005378AC">
        <w:rPr>
          <w:rFonts w:asciiTheme="minorHAnsi" w:hAnsiTheme="minorHAnsi" w:cstheme="minorHAnsi"/>
          <w:sz w:val="22"/>
          <w:szCs w:val="22"/>
        </w:rPr>
        <w:t xml:space="preserve">. </w:t>
      </w:r>
    </w:p>
    <w:p w:rsidRPr="005378AC" w:rsidR="00F950BD" w:rsidP="00F950BD" w:rsidRDefault="00F950BD" w14:paraId="057644CA" w14:textId="77777777">
      <w:pPr>
        <w:pStyle w:val="ListParagraph"/>
        <w:rPr>
          <w:rFonts w:asciiTheme="minorHAnsi" w:hAnsiTheme="minorHAnsi" w:cstheme="minorHAnsi"/>
          <w:sz w:val="22"/>
          <w:szCs w:val="22"/>
          <w:lang w:eastAsia="en-CA"/>
        </w:rPr>
      </w:pPr>
    </w:p>
    <w:p w:rsidR="003A511E" w:rsidP="00322FA1" w:rsidRDefault="00322FA1" w14:paraId="47364CB1" w14:textId="78793AD6">
      <w:pPr>
        <w:pStyle w:val="Heading1"/>
      </w:pPr>
      <w:bookmarkStart w:name="_Toc92314975" w:id="2"/>
      <w:r>
        <w:t>Engineering Graduate Attributes, Learning Objectives and Assessments</w:t>
      </w:r>
      <w:bookmarkEnd w:id="2"/>
    </w:p>
    <w:p w:rsidRPr="00711999" w:rsidR="003A511E" w:rsidP="0094758F" w:rsidRDefault="003A511E" w14:paraId="68FD7516" w14:textId="776E602F">
      <w:r>
        <w:rPr>
          <w:lang w:val="en-CA"/>
        </w:rPr>
        <w:t xml:space="preserve">Table 1. </w:t>
      </w:r>
      <w:r w:rsidRPr="00711999">
        <w:rPr>
          <w:lang w:val="en-CA"/>
        </w:rPr>
        <w:t>Relationship</w:t>
      </w:r>
      <w:r>
        <w:rPr>
          <w:lang w:val="en-CA"/>
        </w:rPr>
        <w:t>s</w:t>
      </w:r>
      <w:r w:rsidRPr="00711999">
        <w:rPr>
          <w:lang w:val="en-CA"/>
        </w:rPr>
        <w:t xml:space="preserve"> between Engineering Graduate Attributes &amp; </w:t>
      </w:r>
      <w:r w:rsidR="00322FA1">
        <w:rPr>
          <w:lang w:val="en-CA"/>
        </w:rPr>
        <w:t xml:space="preserve">Intended Learning Outcomes &amp; </w:t>
      </w:r>
      <w:r w:rsidRPr="00711999">
        <w:rPr>
          <w:lang w:val="en-CA"/>
        </w:rPr>
        <w:t>Assessments</w:t>
      </w:r>
    </w:p>
    <w:tbl>
      <w:tblPr>
        <w:tblStyle w:val="TableGrid"/>
        <w:tblW w:w="0" w:type="auto"/>
        <w:tblLook w:val="04A0" w:firstRow="1" w:lastRow="0" w:firstColumn="1" w:lastColumn="0" w:noHBand="0" w:noVBand="1"/>
      </w:tblPr>
      <w:tblGrid>
        <w:gridCol w:w="5125"/>
        <w:gridCol w:w="2070"/>
        <w:gridCol w:w="2875"/>
      </w:tblGrid>
      <w:tr w:rsidRPr="00960F64" w:rsidR="003A511E" w:rsidTr="0094758F" w14:paraId="4C0499B5" w14:textId="77777777">
        <w:tc>
          <w:tcPr>
            <w:tcW w:w="5125" w:type="dxa"/>
          </w:tcPr>
          <w:p w:rsidRPr="0094758F" w:rsidR="003A511E" w:rsidP="005378AC" w:rsidRDefault="003A511E" w14:paraId="5E81C5DA" w14:textId="77777777">
            <w:pPr>
              <w:pStyle w:val="NoSpacing"/>
              <w:rPr>
                <w:b/>
                <w:sz w:val="22"/>
                <w:szCs w:val="22"/>
              </w:rPr>
            </w:pPr>
            <w:r w:rsidRPr="0094758F">
              <w:rPr>
                <w:b/>
                <w:sz w:val="22"/>
                <w:szCs w:val="22"/>
              </w:rPr>
              <w:t>Engineering Graduate Attribute</w:t>
            </w:r>
          </w:p>
        </w:tc>
        <w:tc>
          <w:tcPr>
            <w:tcW w:w="2070" w:type="dxa"/>
          </w:tcPr>
          <w:p w:rsidRPr="0094758F" w:rsidR="003A511E" w:rsidP="005378AC" w:rsidRDefault="00322FA1" w14:paraId="33901583" w14:textId="13987BFE">
            <w:pPr>
              <w:pStyle w:val="NoSpacing"/>
              <w:rPr>
                <w:b/>
                <w:sz w:val="22"/>
                <w:szCs w:val="22"/>
              </w:rPr>
            </w:pPr>
            <w:r w:rsidRPr="0094758F">
              <w:rPr>
                <w:b/>
                <w:sz w:val="22"/>
                <w:szCs w:val="22"/>
              </w:rPr>
              <w:t>Intended Learning Outcomes</w:t>
            </w:r>
          </w:p>
        </w:tc>
        <w:tc>
          <w:tcPr>
            <w:tcW w:w="2875" w:type="dxa"/>
          </w:tcPr>
          <w:p w:rsidRPr="0094758F" w:rsidR="003A511E" w:rsidP="005378AC" w:rsidRDefault="003A511E" w14:paraId="399609D9" w14:textId="77777777">
            <w:pPr>
              <w:pStyle w:val="NoSpacing"/>
              <w:rPr>
                <w:b/>
                <w:sz w:val="22"/>
                <w:szCs w:val="22"/>
              </w:rPr>
            </w:pPr>
            <w:r w:rsidRPr="0094758F">
              <w:rPr>
                <w:b/>
                <w:sz w:val="22"/>
                <w:szCs w:val="22"/>
              </w:rPr>
              <w:t>Assessment</w:t>
            </w:r>
          </w:p>
        </w:tc>
      </w:tr>
      <w:tr w:rsidRPr="00960F64" w:rsidR="003A511E" w:rsidTr="0094758F" w14:paraId="07E83E0C" w14:textId="77777777">
        <w:tc>
          <w:tcPr>
            <w:tcW w:w="5125" w:type="dxa"/>
          </w:tcPr>
          <w:p w:rsidRPr="0094758F" w:rsidR="003A511E" w:rsidP="005378AC" w:rsidRDefault="003A511E" w14:paraId="6789805B" w14:textId="77777777">
            <w:pPr>
              <w:pStyle w:val="NoSpacing"/>
              <w:rPr>
                <w:sz w:val="22"/>
                <w:szCs w:val="22"/>
              </w:rPr>
            </w:pPr>
            <w:r w:rsidRPr="0094758F">
              <w:rPr>
                <w:sz w:val="22"/>
                <w:szCs w:val="22"/>
              </w:rPr>
              <w:t>Knowledge Base for Engineering</w:t>
            </w:r>
          </w:p>
        </w:tc>
        <w:tc>
          <w:tcPr>
            <w:tcW w:w="2070" w:type="dxa"/>
          </w:tcPr>
          <w:p w:rsidRPr="0094758F" w:rsidR="003A511E" w:rsidP="005378AC" w:rsidRDefault="00F54DAC" w14:paraId="210E0777" w14:textId="30436D91">
            <w:pPr>
              <w:pStyle w:val="NoSpacing"/>
              <w:rPr>
                <w:sz w:val="22"/>
                <w:szCs w:val="22"/>
              </w:rPr>
            </w:pPr>
            <w:r w:rsidRPr="0094758F">
              <w:rPr>
                <w:sz w:val="22"/>
                <w:szCs w:val="22"/>
              </w:rPr>
              <w:t>1</w:t>
            </w:r>
          </w:p>
        </w:tc>
        <w:tc>
          <w:tcPr>
            <w:tcW w:w="2875" w:type="dxa"/>
          </w:tcPr>
          <w:p w:rsidRPr="0094758F" w:rsidR="003A511E" w:rsidP="005378AC" w:rsidRDefault="00F54DAC" w14:paraId="324122FE" w14:textId="184B700B">
            <w:pPr>
              <w:pStyle w:val="NoSpacing"/>
              <w:rPr>
                <w:sz w:val="22"/>
                <w:szCs w:val="22"/>
              </w:rPr>
            </w:pPr>
            <w:r w:rsidRPr="0094758F">
              <w:rPr>
                <w:sz w:val="22"/>
                <w:szCs w:val="22"/>
              </w:rPr>
              <w:t>Weekly Reflections</w:t>
            </w:r>
          </w:p>
        </w:tc>
      </w:tr>
      <w:tr w:rsidRPr="00960F64" w:rsidR="00F54DAC" w:rsidTr="0094758F" w14:paraId="3997707C" w14:textId="77777777">
        <w:tc>
          <w:tcPr>
            <w:tcW w:w="5125" w:type="dxa"/>
          </w:tcPr>
          <w:p w:rsidRPr="0094758F" w:rsidR="00F54DAC" w:rsidP="00F54DAC" w:rsidRDefault="00F54DAC" w14:paraId="73A108AE" w14:textId="77777777">
            <w:pPr>
              <w:pStyle w:val="NoSpacing"/>
              <w:rPr>
                <w:sz w:val="22"/>
                <w:szCs w:val="22"/>
              </w:rPr>
            </w:pPr>
            <w:r w:rsidRPr="0094758F">
              <w:rPr>
                <w:sz w:val="22"/>
                <w:szCs w:val="22"/>
              </w:rPr>
              <w:t>Problem Analysis</w:t>
            </w:r>
          </w:p>
        </w:tc>
        <w:tc>
          <w:tcPr>
            <w:tcW w:w="2070" w:type="dxa"/>
          </w:tcPr>
          <w:p w:rsidRPr="0094758F" w:rsidR="00F54DAC" w:rsidP="00F54DAC" w:rsidRDefault="00F54DAC" w14:paraId="03D6EF81" w14:textId="21160354">
            <w:pPr>
              <w:pStyle w:val="NoSpacing"/>
              <w:rPr>
                <w:sz w:val="22"/>
                <w:szCs w:val="22"/>
              </w:rPr>
            </w:pPr>
            <w:r w:rsidRPr="0094758F">
              <w:rPr>
                <w:sz w:val="22"/>
                <w:szCs w:val="22"/>
              </w:rPr>
              <w:t>2</w:t>
            </w:r>
          </w:p>
        </w:tc>
        <w:tc>
          <w:tcPr>
            <w:tcW w:w="2875" w:type="dxa"/>
          </w:tcPr>
          <w:p w:rsidRPr="0094758F" w:rsidR="00F54DAC" w:rsidP="00F54DAC" w:rsidRDefault="00F54DAC" w14:paraId="67AED7BE" w14:textId="6A1365E8">
            <w:pPr>
              <w:pStyle w:val="NoSpacing"/>
              <w:rPr>
                <w:sz w:val="22"/>
                <w:szCs w:val="22"/>
              </w:rPr>
            </w:pPr>
            <w:r w:rsidRPr="0094758F">
              <w:rPr>
                <w:sz w:val="22"/>
                <w:szCs w:val="22"/>
              </w:rPr>
              <w:t>Weekly Reflections</w:t>
            </w:r>
          </w:p>
        </w:tc>
      </w:tr>
      <w:tr w:rsidRPr="00960F64" w:rsidR="00F54DAC" w:rsidTr="0094758F" w14:paraId="5C46740A" w14:textId="77777777">
        <w:tc>
          <w:tcPr>
            <w:tcW w:w="5125" w:type="dxa"/>
          </w:tcPr>
          <w:p w:rsidRPr="0094758F" w:rsidR="00F54DAC" w:rsidP="00F54DAC" w:rsidRDefault="00F54DAC" w14:paraId="01C3246F" w14:textId="77777777">
            <w:pPr>
              <w:pStyle w:val="NoSpacing"/>
              <w:rPr>
                <w:sz w:val="22"/>
                <w:szCs w:val="22"/>
              </w:rPr>
            </w:pPr>
            <w:r w:rsidRPr="0094758F">
              <w:rPr>
                <w:sz w:val="22"/>
                <w:szCs w:val="22"/>
              </w:rPr>
              <w:t>Investigation</w:t>
            </w:r>
          </w:p>
        </w:tc>
        <w:tc>
          <w:tcPr>
            <w:tcW w:w="2070" w:type="dxa"/>
          </w:tcPr>
          <w:p w:rsidRPr="0094758F" w:rsidR="00F54DAC" w:rsidP="00F54DAC" w:rsidRDefault="00F54DAC" w14:paraId="36597291" w14:textId="276C905E">
            <w:pPr>
              <w:pStyle w:val="NoSpacing"/>
              <w:rPr>
                <w:sz w:val="22"/>
                <w:szCs w:val="22"/>
              </w:rPr>
            </w:pPr>
            <w:r w:rsidRPr="0094758F">
              <w:rPr>
                <w:sz w:val="22"/>
                <w:szCs w:val="22"/>
              </w:rPr>
              <w:t>4,5</w:t>
            </w:r>
          </w:p>
        </w:tc>
        <w:tc>
          <w:tcPr>
            <w:tcW w:w="2875" w:type="dxa"/>
          </w:tcPr>
          <w:p w:rsidRPr="0094758F" w:rsidR="00F54DAC" w:rsidP="00F54DAC" w:rsidRDefault="00F54DAC" w14:paraId="208D0005" w14:textId="39152A3D">
            <w:pPr>
              <w:pStyle w:val="NoSpacing"/>
              <w:rPr>
                <w:sz w:val="22"/>
                <w:szCs w:val="22"/>
              </w:rPr>
            </w:pPr>
            <w:r w:rsidRPr="0094758F">
              <w:rPr>
                <w:sz w:val="22"/>
                <w:szCs w:val="22"/>
              </w:rPr>
              <w:t>SL</w:t>
            </w:r>
            <w:r w:rsidR="0094758F">
              <w:rPr>
                <w:sz w:val="22"/>
                <w:szCs w:val="22"/>
              </w:rPr>
              <w:t>I</w:t>
            </w:r>
            <w:r w:rsidRPr="0094758F">
              <w:rPr>
                <w:sz w:val="22"/>
                <w:szCs w:val="22"/>
              </w:rPr>
              <w:t>CC Project</w:t>
            </w:r>
          </w:p>
        </w:tc>
      </w:tr>
      <w:tr w:rsidRPr="00960F64" w:rsidR="00F54DAC" w:rsidTr="0094758F" w14:paraId="2764059F" w14:textId="77777777">
        <w:tc>
          <w:tcPr>
            <w:tcW w:w="5125" w:type="dxa"/>
          </w:tcPr>
          <w:p w:rsidRPr="0094758F" w:rsidR="00F54DAC" w:rsidP="00F54DAC" w:rsidRDefault="00F54DAC" w14:paraId="15DE94A1" w14:textId="77777777">
            <w:pPr>
              <w:pStyle w:val="NoSpacing"/>
              <w:rPr>
                <w:sz w:val="22"/>
                <w:szCs w:val="22"/>
              </w:rPr>
            </w:pPr>
            <w:r w:rsidRPr="0094758F">
              <w:rPr>
                <w:sz w:val="22"/>
                <w:szCs w:val="22"/>
              </w:rPr>
              <w:t>Design</w:t>
            </w:r>
          </w:p>
        </w:tc>
        <w:tc>
          <w:tcPr>
            <w:tcW w:w="2070" w:type="dxa"/>
          </w:tcPr>
          <w:p w:rsidRPr="0094758F" w:rsidR="00F54DAC" w:rsidP="00F54DAC" w:rsidRDefault="00F54DAC" w14:paraId="16F894AC" w14:textId="70B77510">
            <w:pPr>
              <w:pStyle w:val="NoSpacing"/>
              <w:rPr>
                <w:sz w:val="22"/>
                <w:szCs w:val="22"/>
              </w:rPr>
            </w:pPr>
          </w:p>
        </w:tc>
        <w:tc>
          <w:tcPr>
            <w:tcW w:w="2875" w:type="dxa"/>
          </w:tcPr>
          <w:p w:rsidRPr="0094758F" w:rsidR="00F54DAC" w:rsidP="00F54DAC" w:rsidRDefault="00F54DAC" w14:paraId="596C3617" w14:textId="2414A841">
            <w:pPr>
              <w:pStyle w:val="NoSpacing"/>
              <w:rPr>
                <w:sz w:val="22"/>
                <w:szCs w:val="22"/>
              </w:rPr>
            </w:pPr>
          </w:p>
        </w:tc>
      </w:tr>
      <w:tr w:rsidRPr="00960F64" w:rsidR="00F54DAC" w:rsidTr="0094758F" w14:paraId="05548893" w14:textId="77777777">
        <w:tc>
          <w:tcPr>
            <w:tcW w:w="5125" w:type="dxa"/>
          </w:tcPr>
          <w:p w:rsidRPr="0094758F" w:rsidR="00F54DAC" w:rsidP="00F54DAC" w:rsidRDefault="00F54DAC" w14:paraId="43386281" w14:textId="77777777">
            <w:pPr>
              <w:pStyle w:val="NoSpacing"/>
              <w:rPr>
                <w:sz w:val="22"/>
                <w:szCs w:val="22"/>
              </w:rPr>
            </w:pPr>
            <w:r w:rsidRPr="0094758F">
              <w:rPr>
                <w:sz w:val="22"/>
                <w:szCs w:val="22"/>
              </w:rPr>
              <w:t>Use of Engineering Tools</w:t>
            </w:r>
          </w:p>
        </w:tc>
        <w:tc>
          <w:tcPr>
            <w:tcW w:w="2070" w:type="dxa"/>
          </w:tcPr>
          <w:p w:rsidRPr="0094758F" w:rsidR="00F54DAC" w:rsidP="00F54DAC" w:rsidRDefault="00F54DAC" w14:paraId="6527BC1D" w14:textId="4912E764">
            <w:pPr>
              <w:pStyle w:val="NoSpacing"/>
              <w:rPr>
                <w:sz w:val="22"/>
                <w:szCs w:val="22"/>
              </w:rPr>
            </w:pPr>
          </w:p>
        </w:tc>
        <w:tc>
          <w:tcPr>
            <w:tcW w:w="2875" w:type="dxa"/>
          </w:tcPr>
          <w:p w:rsidRPr="0094758F" w:rsidR="00F54DAC" w:rsidP="00F54DAC" w:rsidRDefault="00F54DAC" w14:paraId="406888CA" w14:textId="47879A05">
            <w:pPr>
              <w:pStyle w:val="NoSpacing"/>
              <w:rPr>
                <w:sz w:val="22"/>
                <w:szCs w:val="22"/>
              </w:rPr>
            </w:pPr>
          </w:p>
        </w:tc>
      </w:tr>
      <w:tr w:rsidRPr="00960F64" w:rsidR="00F54DAC" w:rsidTr="0094758F" w14:paraId="4FADC7E0" w14:textId="77777777">
        <w:tc>
          <w:tcPr>
            <w:tcW w:w="5125" w:type="dxa"/>
          </w:tcPr>
          <w:p w:rsidRPr="0094758F" w:rsidR="00F54DAC" w:rsidP="00F54DAC" w:rsidRDefault="00F54DAC" w14:paraId="1708250E" w14:textId="77777777">
            <w:pPr>
              <w:pStyle w:val="NoSpacing"/>
              <w:rPr>
                <w:sz w:val="22"/>
                <w:szCs w:val="22"/>
              </w:rPr>
            </w:pPr>
            <w:r w:rsidRPr="0094758F">
              <w:rPr>
                <w:sz w:val="22"/>
                <w:szCs w:val="22"/>
              </w:rPr>
              <w:t>Individual and Teamwork</w:t>
            </w:r>
          </w:p>
        </w:tc>
        <w:tc>
          <w:tcPr>
            <w:tcW w:w="2070" w:type="dxa"/>
          </w:tcPr>
          <w:p w:rsidRPr="0094758F" w:rsidR="00F54DAC" w:rsidP="00F54DAC" w:rsidRDefault="00F54DAC" w14:paraId="2E823FA9" w14:textId="7543B57A">
            <w:pPr>
              <w:pStyle w:val="NoSpacing"/>
              <w:rPr>
                <w:sz w:val="22"/>
                <w:szCs w:val="22"/>
              </w:rPr>
            </w:pPr>
          </w:p>
        </w:tc>
        <w:tc>
          <w:tcPr>
            <w:tcW w:w="2875" w:type="dxa"/>
          </w:tcPr>
          <w:p w:rsidRPr="0094758F" w:rsidR="00F54DAC" w:rsidP="00F54DAC" w:rsidRDefault="00F54DAC" w14:paraId="55D10B5D" w14:textId="7C2B6FF5">
            <w:pPr>
              <w:pStyle w:val="NoSpacing"/>
              <w:rPr>
                <w:sz w:val="22"/>
                <w:szCs w:val="22"/>
              </w:rPr>
            </w:pPr>
          </w:p>
        </w:tc>
      </w:tr>
      <w:tr w:rsidRPr="00960F64" w:rsidR="00F54DAC" w:rsidTr="0094758F" w14:paraId="3AA50FA2" w14:textId="77777777">
        <w:tc>
          <w:tcPr>
            <w:tcW w:w="5125" w:type="dxa"/>
          </w:tcPr>
          <w:p w:rsidRPr="0094758F" w:rsidR="00F54DAC" w:rsidP="00F54DAC" w:rsidRDefault="00F54DAC" w14:paraId="58D9B517" w14:textId="77777777">
            <w:pPr>
              <w:pStyle w:val="NoSpacing"/>
              <w:rPr>
                <w:sz w:val="22"/>
                <w:szCs w:val="22"/>
              </w:rPr>
            </w:pPr>
            <w:r w:rsidRPr="0094758F">
              <w:rPr>
                <w:sz w:val="22"/>
                <w:szCs w:val="22"/>
              </w:rPr>
              <w:t>Communication</w:t>
            </w:r>
          </w:p>
        </w:tc>
        <w:tc>
          <w:tcPr>
            <w:tcW w:w="2070" w:type="dxa"/>
          </w:tcPr>
          <w:p w:rsidRPr="0094758F" w:rsidR="00F54DAC" w:rsidP="00F54DAC" w:rsidRDefault="00F54DAC" w14:paraId="33050F98" w14:textId="7D19E00F">
            <w:pPr>
              <w:pStyle w:val="NoSpacing"/>
              <w:rPr>
                <w:sz w:val="22"/>
                <w:szCs w:val="22"/>
              </w:rPr>
            </w:pPr>
            <w:r w:rsidRPr="0094758F">
              <w:rPr>
                <w:sz w:val="22"/>
                <w:szCs w:val="22"/>
              </w:rPr>
              <w:t>4,5</w:t>
            </w:r>
          </w:p>
        </w:tc>
        <w:tc>
          <w:tcPr>
            <w:tcW w:w="2875" w:type="dxa"/>
          </w:tcPr>
          <w:p w:rsidRPr="0094758F" w:rsidR="00F54DAC" w:rsidP="00F54DAC" w:rsidRDefault="00F54DAC" w14:paraId="643404B2" w14:textId="084E8058">
            <w:pPr>
              <w:pStyle w:val="NoSpacing"/>
              <w:rPr>
                <w:sz w:val="22"/>
                <w:szCs w:val="22"/>
              </w:rPr>
            </w:pPr>
            <w:r w:rsidRPr="0094758F">
              <w:rPr>
                <w:sz w:val="22"/>
                <w:szCs w:val="22"/>
              </w:rPr>
              <w:t>SL</w:t>
            </w:r>
            <w:r w:rsidR="0094758F">
              <w:rPr>
                <w:sz w:val="22"/>
                <w:szCs w:val="22"/>
              </w:rPr>
              <w:t>I</w:t>
            </w:r>
            <w:r w:rsidRPr="0094758F">
              <w:rPr>
                <w:sz w:val="22"/>
                <w:szCs w:val="22"/>
              </w:rPr>
              <w:t>CC Project</w:t>
            </w:r>
          </w:p>
        </w:tc>
      </w:tr>
      <w:tr w:rsidRPr="00960F64" w:rsidR="00F54DAC" w:rsidTr="0094758F" w14:paraId="579BF712" w14:textId="77777777">
        <w:tc>
          <w:tcPr>
            <w:tcW w:w="5125" w:type="dxa"/>
          </w:tcPr>
          <w:p w:rsidRPr="0094758F" w:rsidR="00F54DAC" w:rsidP="00F54DAC" w:rsidRDefault="00F54DAC" w14:paraId="69559410" w14:textId="77777777">
            <w:pPr>
              <w:pStyle w:val="NoSpacing"/>
              <w:rPr>
                <w:sz w:val="22"/>
                <w:szCs w:val="22"/>
              </w:rPr>
            </w:pPr>
            <w:r w:rsidRPr="0094758F">
              <w:rPr>
                <w:sz w:val="22"/>
                <w:szCs w:val="22"/>
              </w:rPr>
              <w:t>Professionalism (Engineering)</w:t>
            </w:r>
          </w:p>
        </w:tc>
        <w:tc>
          <w:tcPr>
            <w:tcW w:w="2070" w:type="dxa"/>
          </w:tcPr>
          <w:p w:rsidRPr="0094758F" w:rsidR="00F54DAC" w:rsidP="00F54DAC" w:rsidRDefault="00F54DAC" w14:paraId="131E1E54" w14:textId="30D06FD8">
            <w:pPr>
              <w:pStyle w:val="NoSpacing"/>
              <w:rPr>
                <w:sz w:val="22"/>
                <w:szCs w:val="22"/>
              </w:rPr>
            </w:pPr>
          </w:p>
        </w:tc>
        <w:tc>
          <w:tcPr>
            <w:tcW w:w="2875" w:type="dxa"/>
          </w:tcPr>
          <w:p w:rsidRPr="0094758F" w:rsidR="00F54DAC" w:rsidP="00F54DAC" w:rsidRDefault="00F54DAC" w14:paraId="057E414E" w14:textId="20A465D8">
            <w:pPr>
              <w:pStyle w:val="NoSpacing"/>
              <w:rPr>
                <w:sz w:val="22"/>
                <w:szCs w:val="22"/>
              </w:rPr>
            </w:pPr>
          </w:p>
        </w:tc>
      </w:tr>
      <w:tr w:rsidRPr="00960F64" w:rsidR="00F54DAC" w:rsidTr="0094758F" w14:paraId="0F574AB2" w14:textId="77777777">
        <w:tc>
          <w:tcPr>
            <w:tcW w:w="5125" w:type="dxa"/>
          </w:tcPr>
          <w:p w:rsidRPr="0094758F" w:rsidR="00F54DAC" w:rsidP="00F54DAC" w:rsidRDefault="00F54DAC" w14:paraId="15624E0D" w14:textId="77777777">
            <w:pPr>
              <w:pStyle w:val="NoSpacing"/>
              <w:rPr>
                <w:sz w:val="22"/>
                <w:szCs w:val="22"/>
              </w:rPr>
            </w:pPr>
            <w:r w:rsidRPr="0094758F">
              <w:rPr>
                <w:sz w:val="22"/>
                <w:szCs w:val="22"/>
              </w:rPr>
              <w:lastRenderedPageBreak/>
              <w:t>Impact of Engineering on Society and the Environment</w:t>
            </w:r>
          </w:p>
        </w:tc>
        <w:tc>
          <w:tcPr>
            <w:tcW w:w="2070" w:type="dxa"/>
          </w:tcPr>
          <w:p w:rsidRPr="0094758F" w:rsidR="00F54DAC" w:rsidP="00F54DAC" w:rsidRDefault="00F54DAC" w14:paraId="7758FA66" w14:textId="475F798D">
            <w:pPr>
              <w:pStyle w:val="NoSpacing"/>
              <w:rPr>
                <w:sz w:val="22"/>
                <w:szCs w:val="22"/>
              </w:rPr>
            </w:pPr>
          </w:p>
        </w:tc>
        <w:tc>
          <w:tcPr>
            <w:tcW w:w="2875" w:type="dxa"/>
          </w:tcPr>
          <w:p w:rsidRPr="0094758F" w:rsidR="00F54DAC" w:rsidP="00F54DAC" w:rsidRDefault="00F54DAC" w14:paraId="2B8B054E" w14:textId="77777777">
            <w:pPr>
              <w:pStyle w:val="NoSpacing"/>
              <w:rPr>
                <w:sz w:val="22"/>
                <w:szCs w:val="22"/>
              </w:rPr>
            </w:pPr>
          </w:p>
        </w:tc>
      </w:tr>
      <w:tr w:rsidRPr="00960F64" w:rsidR="00F54DAC" w:rsidTr="0094758F" w14:paraId="4E3BC442" w14:textId="77777777">
        <w:tc>
          <w:tcPr>
            <w:tcW w:w="5125" w:type="dxa"/>
          </w:tcPr>
          <w:p w:rsidRPr="0094758F" w:rsidR="00F54DAC" w:rsidP="00F54DAC" w:rsidRDefault="00F54DAC" w14:paraId="22D93B79" w14:textId="77777777">
            <w:pPr>
              <w:pStyle w:val="NoSpacing"/>
              <w:rPr>
                <w:sz w:val="22"/>
                <w:szCs w:val="22"/>
              </w:rPr>
            </w:pPr>
            <w:r w:rsidRPr="0094758F">
              <w:rPr>
                <w:sz w:val="22"/>
                <w:szCs w:val="22"/>
              </w:rPr>
              <w:t>Ethics &amp; Equity</w:t>
            </w:r>
          </w:p>
        </w:tc>
        <w:tc>
          <w:tcPr>
            <w:tcW w:w="2070" w:type="dxa"/>
          </w:tcPr>
          <w:p w:rsidRPr="0094758F" w:rsidR="00F54DAC" w:rsidP="0094758F" w:rsidRDefault="00F54DAC" w14:paraId="02CB5C44" w14:textId="5A3E8974">
            <w:pPr>
              <w:pStyle w:val="NoSpacing"/>
              <w:rPr>
                <w:sz w:val="22"/>
                <w:szCs w:val="22"/>
              </w:rPr>
            </w:pPr>
            <w:r w:rsidRPr="0094758F">
              <w:rPr>
                <w:sz w:val="22"/>
                <w:szCs w:val="22"/>
              </w:rPr>
              <w:t>1,2</w:t>
            </w:r>
          </w:p>
        </w:tc>
        <w:tc>
          <w:tcPr>
            <w:tcW w:w="2875" w:type="dxa"/>
          </w:tcPr>
          <w:p w:rsidRPr="0094758F" w:rsidR="00F54DAC" w:rsidP="00F54DAC" w:rsidRDefault="00F54DAC" w14:paraId="4E9F3EDF" w14:textId="1C2168D4">
            <w:pPr>
              <w:pStyle w:val="NoSpacing"/>
              <w:rPr>
                <w:sz w:val="22"/>
                <w:szCs w:val="22"/>
              </w:rPr>
            </w:pPr>
            <w:r w:rsidRPr="0094758F">
              <w:rPr>
                <w:sz w:val="22"/>
                <w:szCs w:val="22"/>
              </w:rPr>
              <w:t>Weekly Reflections</w:t>
            </w:r>
          </w:p>
        </w:tc>
      </w:tr>
      <w:tr w:rsidRPr="00960F64" w:rsidR="00F54DAC" w:rsidTr="0094758F" w14:paraId="733CC673" w14:textId="77777777">
        <w:tc>
          <w:tcPr>
            <w:tcW w:w="5125" w:type="dxa"/>
          </w:tcPr>
          <w:p w:rsidRPr="0094758F" w:rsidR="00F54DAC" w:rsidP="00F54DAC" w:rsidRDefault="00F54DAC" w14:paraId="65E50140" w14:textId="77777777">
            <w:pPr>
              <w:pStyle w:val="NoSpacing"/>
              <w:rPr>
                <w:sz w:val="22"/>
                <w:szCs w:val="22"/>
              </w:rPr>
            </w:pPr>
            <w:r w:rsidRPr="0094758F">
              <w:rPr>
                <w:sz w:val="22"/>
                <w:szCs w:val="22"/>
              </w:rPr>
              <w:t>Economics &amp; Project Management</w:t>
            </w:r>
          </w:p>
        </w:tc>
        <w:tc>
          <w:tcPr>
            <w:tcW w:w="2070" w:type="dxa"/>
          </w:tcPr>
          <w:p w:rsidRPr="0094758F" w:rsidR="00F54DAC" w:rsidP="00F54DAC" w:rsidRDefault="00F54DAC" w14:paraId="1D6DD5F5" w14:textId="4D7338D0">
            <w:pPr>
              <w:pStyle w:val="NoSpacing"/>
              <w:rPr>
                <w:sz w:val="22"/>
                <w:szCs w:val="22"/>
              </w:rPr>
            </w:pPr>
          </w:p>
        </w:tc>
        <w:tc>
          <w:tcPr>
            <w:tcW w:w="2875" w:type="dxa"/>
          </w:tcPr>
          <w:p w:rsidRPr="0094758F" w:rsidR="00F54DAC" w:rsidP="00F54DAC" w:rsidRDefault="00F54DAC" w14:paraId="19B5EC73" w14:textId="0804F535">
            <w:pPr>
              <w:pStyle w:val="NoSpacing"/>
              <w:rPr>
                <w:sz w:val="22"/>
                <w:szCs w:val="22"/>
              </w:rPr>
            </w:pPr>
          </w:p>
        </w:tc>
      </w:tr>
      <w:tr w:rsidRPr="00960F64" w:rsidR="00F54DAC" w:rsidTr="0094758F" w14:paraId="12BDF27A" w14:textId="77777777">
        <w:tc>
          <w:tcPr>
            <w:tcW w:w="5125" w:type="dxa"/>
          </w:tcPr>
          <w:p w:rsidRPr="0094758F" w:rsidR="00F54DAC" w:rsidP="00F54DAC" w:rsidRDefault="00F54DAC" w14:paraId="7D961F56" w14:textId="77777777">
            <w:pPr>
              <w:pStyle w:val="NoSpacing"/>
              <w:rPr>
                <w:sz w:val="22"/>
                <w:szCs w:val="22"/>
              </w:rPr>
            </w:pPr>
            <w:r w:rsidRPr="0094758F">
              <w:rPr>
                <w:sz w:val="22"/>
                <w:szCs w:val="22"/>
              </w:rPr>
              <w:t>Life-Long Learning</w:t>
            </w:r>
          </w:p>
        </w:tc>
        <w:tc>
          <w:tcPr>
            <w:tcW w:w="2070" w:type="dxa"/>
          </w:tcPr>
          <w:p w:rsidRPr="0094758F" w:rsidR="00F54DAC" w:rsidP="0094758F" w:rsidRDefault="00203529" w14:paraId="033D264C" w14:textId="06A6E3F6">
            <w:pPr>
              <w:pStyle w:val="NoSpacing"/>
              <w:rPr>
                <w:sz w:val="22"/>
                <w:szCs w:val="22"/>
              </w:rPr>
            </w:pPr>
            <w:r>
              <w:rPr>
                <w:sz w:val="22"/>
                <w:szCs w:val="22"/>
              </w:rPr>
              <w:t>3,</w:t>
            </w:r>
            <w:r w:rsidRPr="0094758F" w:rsidR="00F54DAC">
              <w:rPr>
                <w:sz w:val="22"/>
                <w:szCs w:val="22"/>
              </w:rPr>
              <w:t>6</w:t>
            </w:r>
            <w:r w:rsidR="0094758F">
              <w:rPr>
                <w:sz w:val="22"/>
                <w:szCs w:val="22"/>
              </w:rPr>
              <w:t>,</w:t>
            </w:r>
            <w:r w:rsidRPr="0094758F" w:rsidR="00F54DAC">
              <w:rPr>
                <w:sz w:val="22"/>
                <w:szCs w:val="22"/>
              </w:rPr>
              <w:t>7</w:t>
            </w:r>
          </w:p>
        </w:tc>
        <w:tc>
          <w:tcPr>
            <w:tcW w:w="2875" w:type="dxa"/>
          </w:tcPr>
          <w:p w:rsidRPr="0094758F" w:rsidR="00F54DAC" w:rsidP="00F54DAC" w:rsidRDefault="00F54DAC" w14:paraId="5BF2F56B" w14:textId="49060462">
            <w:pPr>
              <w:pStyle w:val="NoSpacing"/>
              <w:rPr>
                <w:sz w:val="22"/>
                <w:szCs w:val="22"/>
              </w:rPr>
            </w:pPr>
            <w:r w:rsidRPr="0094758F">
              <w:rPr>
                <w:sz w:val="22"/>
                <w:szCs w:val="22"/>
              </w:rPr>
              <w:t>Weekly Reflections, SLICC Project</w:t>
            </w:r>
          </w:p>
        </w:tc>
      </w:tr>
    </w:tbl>
    <w:p w:rsidR="003A511E" w:rsidRDefault="003A511E" w14:paraId="03582E86" w14:textId="139B0869">
      <w:pPr>
        <w:rPr>
          <w:rFonts w:cstheme="minorHAnsi"/>
        </w:rPr>
      </w:pPr>
    </w:p>
    <w:p w:rsidRPr="00DE5BAA" w:rsidR="00177395" w:rsidP="00177395" w:rsidRDefault="00177395" w14:paraId="00D7548A" w14:textId="77777777">
      <w:pPr>
        <w:pStyle w:val="Heading2"/>
        <w:shd w:val="clear" w:color="auto" w:fill="FFFFFF"/>
        <w:spacing w:before="0"/>
        <w:rPr>
          <w:rFonts w:cstheme="minorHAnsi"/>
          <w:sz w:val="22"/>
          <w:szCs w:val="22"/>
        </w:rPr>
      </w:pPr>
      <w:r w:rsidRPr="00DE5BAA">
        <w:rPr>
          <w:rFonts w:cstheme="minorHAnsi"/>
          <w:sz w:val="22"/>
          <w:szCs w:val="22"/>
        </w:rPr>
        <w:t>Adaptation of SLICCs ILOs</w:t>
      </w:r>
    </w:p>
    <w:p w:rsidRPr="00DE5BAA" w:rsidR="00177395" w:rsidP="00177395" w:rsidRDefault="00177395" w14:paraId="375AF362" w14:textId="77777777">
      <w:pPr>
        <w:pStyle w:val="Heading2"/>
        <w:shd w:val="clear" w:color="auto" w:fill="FFFFFF"/>
        <w:spacing w:before="0"/>
        <w:rPr>
          <w:rFonts w:cstheme="minorHAnsi"/>
          <w:sz w:val="22"/>
          <w:szCs w:val="22"/>
        </w:rPr>
      </w:pPr>
    </w:p>
    <w:p w:rsidRPr="00DE5BAA" w:rsidR="00177395" w:rsidP="00177395" w:rsidRDefault="00177395" w14:paraId="286D94AD" w14:textId="3737C162">
      <w:pPr>
        <w:pStyle w:val="Heading2"/>
        <w:shd w:val="clear" w:color="auto" w:fill="FFFFFF"/>
        <w:spacing w:before="0"/>
        <w:rPr>
          <w:rFonts w:cstheme="minorHAnsi"/>
          <w:b w:val="0"/>
          <w:bCs w:val="0"/>
          <w:color w:val="161616"/>
          <w:sz w:val="22"/>
          <w:szCs w:val="22"/>
        </w:rPr>
      </w:pPr>
      <w:r w:rsidRPr="00DE5BAA">
        <w:rPr>
          <w:rFonts w:cstheme="minorHAnsi"/>
          <w:b w:val="0"/>
          <w:bCs w:val="0"/>
          <w:color w:val="161616"/>
          <w:sz w:val="22"/>
          <w:szCs w:val="22"/>
        </w:rPr>
        <w:t>How can you define the context of your chosen Learning Experience at the start of your SLICC?</w:t>
      </w:r>
    </w:p>
    <w:p w:rsidRPr="00DE5BAA" w:rsidR="00177395" w:rsidP="00177395" w:rsidRDefault="00177395" w14:paraId="21A43340" w14:textId="77777777">
      <w:pPr>
        <w:pStyle w:val="NormalWeb"/>
        <w:rPr>
          <w:rFonts w:asciiTheme="minorHAnsi" w:hAnsiTheme="minorHAnsi" w:cstheme="minorHAnsi"/>
          <w:sz w:val="22"/>
          <w:szCs w:val="22"/>
        </w:rPr>
      </w:pPr>
      <w:r w:rsidRPr="00DE5BAA">
        <w:rPr>
          <w:rFonts w:asciiTheme="minorHAnsi" w:hAnsiTheme="minorHAnsi" w:cstheme="minorHAnsi"/>
          <w:sz w:val="22"/>
          <w:szCs w:val="22"/>
        </w:rPr>
        <w:t xml:space="preserve">Provide details on how you found the opportunity. </w:t>
      </w:r>
    </w:p>
    <w:p w:rsidRPr="00DE5BAA" w:rsidR="00177395" w:rsidP="00177395" w:rsidRDefault="00177395" w14:paraId="334EEFFF" w14:textId="77777777">
      <w:pPr>
        <w:pStyle w:val="NormalWeb"/>
        <w:rPr>
          <w:rFonts w:asciiTheme="minorHAnsi" w:hAnsiTheme="minorHAnsi" w:cstheme="minorHAnsi"/>
          <w:sz w:val="22"/>
          <w:szCs w:val="22"/>
        </w:rPr>
      </w:pPr>
      <w:r w:rsidRPr="00DE5BAA">
        <w:rPr>
          <w:rFonts w:asciiTheme="minorHAnsi" w:hAnsiTheme="minorHAnsi" w:cstheme="minorHAnsi"/>
          <w:sz w:val="22"/>
          <w:szCs w:val="22"/>
        </w:rPr>
        <w:t>Outline your current perceptions about your role within the context of your SLICC.  Who you will be interacting with or, if you are examining a past leadership experience, who were you interacting with?</w:t>
      </w:r>
    </w:p>
    <w:p w:rsidRPr="00DE5BAA" w:rsidR="00177395" w:rsidP="00177395" w:rsidRDefault="00177395" w14:paraId="7659E9FE" w14:textId="653378A3">
      <w:pPr>
        <w:pStyle w:val="NormalWeb"/>
        <w:rPr>
          <w:rFonts w:asciiTheme="minorHAnsi" w:hAnsiTheme="minorHAnsi" w:cstheme="minorHAnsi"/>
          <w:sz w:val="22"/>
          <w:szCs w:val="22"/>
        </w:rPr>
      </w:pPr>
      <w:r w:rsidRPr="00DE5BAA">
        <w:rPr>
          <w:rFonts w:asciiTheme="minorHAnsi" w:hAnsiTheme="minorHAnsi" w:cstheme="minorHAnsi"/>
          <w:sz w:val="22"/>
          <w:szCs w:val="22"/>
        </w:rPr>
        <w:t xml:space="preserve">Link your leadership experience to a wider scope. What could the potential future outcomes be for the leadership context you are analyzing? </w:t>
      </w:r>
    </w:p>
    <w:p w:rsidRPr="00DE5BAA" w:rsidR="00177395" w:rsidP="00177395" w:rsidRDefault="00177395" w14:paraId="02A7E44E" w14:textId="0405654B">
      <w:pPr>
        <w:pStyle w:val="NormalWeb"/>
        <w:rPr>
          <w:rFonts w:asciiTheme="minorHAnsi" w:hAnsiTheme="minorHAnsi" w:cstheme="minorHAnsi"/>
          <w:sz w:val="22"/>
          <w:szCs w:val="22"/>
        </w:rPr>
      </w:pPr>
      <w:r w:rsidRPr="00DE5BAA">
        <w:rPr>
          <w:rFonts w:asciiTheme="minorHAnsi" w:hAnsiTheme="minorHAnsi" w:cstheme="minorHAnsi"/>
          <w:sz w:val="22"/>
          <w:szCs w:val="22"/>
        </w:rPr>
        <w:t>For each Learning Outcome, anticipate what evidence you might use to demonstrate this Learning Outcome.</w:t>
      </w:r>
    </w:p>
    <w:p w:rsidRPr="00DE5BAA" w:rsidR="00177395" w:rsidP="00177395" w:rsidRDefault="00177395" w14:paraId="75550752" w14:textId="77777777">
      <w:pPr>
        <w:pStyle w:val="Heading2"/>
        <w:shd w:val="clear" w:color="auto" w:fill="FFFFFF"/>
        <w:spacing w:before="0"/>
        <w:rPr>
          <w:rFonts w:cstheme="minorHAnsi"/>
          <w:b w:val="0"/>
          <w:bCs w:val="0"/>
          <w:color w:val="161616"/>
          <w:sz w:val="22"/>
          <w:szCs w:val="22"/>
        </w:rPr>
      </w:pPr>
      <w:r w:rsidRPr="00DE5BAA">
        <w:rPr>
          <w:rFonts w:cstheme="minorHAnsi"/>
          <w:b w:val="0"/>
          <w:bCs w:val="0"/>
          <w:color w:val="161616"/>
          <w:sz w:val="22"/>
          <w:szCs w:val="22"/>
        </w:rPr>
        <w:t>Learning Outcome 1: I am able to demonstrate how I have actively developed my understanding of the topic I have chosen for my SLICC.</w:t>
      </w:r>
    </w:p>
    <w:p w:rsidRPr="00177395" w:rsidR="00177395" w:rsidP="00177395" w:rsidRDefault="00177395" w14:paraId="2AC8639E" w14:textId="77777777">
      <w:pPr>
        <w:spacing w:before="100" w:beforeAutospacing="1" w:after="100" w:afterAutospacing="1" w:line="240" w:lineRule="auto"/>
        <w:rPr>
          <w:rFonts w:eastAsia="Times New Roman" w:cstheme="minorHAnsi"/>
          <w:lang w:eastAsia="en-US"/>
        </w:rPr>
      </w:pPr>
      <w:r w:rsidRPr="00177395">
        <w:rPr>
          <w:rFonts w:eastAsia="Times New Roman" w:cstheme="minorHAnsi"/>
          <w:b/>
          <w:bCs/>
          <w:lang w:eastAsia="en-US"/>
        </w:rPr>
        <w:t>What?</w:t>
      </w:r>
    </w:p>
    <w:p w:rsidRPr="00177395" w:rsidR="00177395" w:rsidP="00DE5BAA" w:rsidRDefault="00177395" w14:paraId="64A27791" w14:textId="77777777">
      <w:pPr>
        <w:numPr>
          <w:ilvl w:val="0"/>
          <w:numId w:val="3"/>
        </w:numPr>
        <w:spacing w:before="100" w:beforeAutospacing="1" w:after="100" w:afterAutospacing="1" w:line="240" w:lineRule="auto"/>
        <w:rPr>
          <w:rFonts w:eastAsia="Times New Roman" w:cstheme="minorHAnsi"/>
          <w:lang w:eastAsia="en-US"/>
        </w:rPr>
      </w:pPr>
      <w:r w:rsidRPr="00177395">
        <w:rPr>
          <w:rFonts w:eastAsia="Times New Roman" w:cstheme="minorHAnsi"/>
          <w:lang w:eastAsia="en-US"/>
        </w:rPr>
        <w:t>What topic (e.g. power/privilege/positionality; conflict and inter-personal relationships, emotional intelligence, leadership and management, communication, teamwork, succession planning)  have you chosen to investigate with respect to your leadership experience and why?</w:t>
      </w:r>
    </w:p>
    <w:p w:rsidRPr="00177395" w:rsidR="00177395" w:rsidP="00DE5BAA" w:rsidRDefault="00177395" w14:paraId="47D1E758" w14:textId="77777777">
      <w:pPr>
        <w:numPr>
          <w:ilvl w:val="0"/>
          <w:numId w:val="3"/>
        </w:numPr>
        <w:spacing w:before="100" w:beforeAutospacing="1" w:after="100" w:afterAutospacing="1" w:line="240" w:lineRule="auto"/>
        <w:rPr>
          <w:rFonts w:eastAsia="Times New Roman" w:cstheme="minorHAnsi"/>
          <w:lang w:eastAsia="en-US"/>
        </w:rPr>
      </w:pPr>
      <w:r w:rsidRPr="00177395">
        <w:rPr>
          <w:rFonts w:eastAsia="Times New Roman" w:cstheme="minorHAnsi"/>
          <w:lang w:eastAsia="en-US"/>
        </w:rPr>
        <w:t>How much do you already know about the topic? </w:t>
      </w:r>
    </w:p>
    <w:p w:rsidRPr="00177395" w:rsidR="00177395" w:rsidP="00177395" w:rsidRDefault="00177395" w14:paraId="6B73AE71" w14:textId="77777777">
      <w:pPr>
        <w:spacing w:before="100" w:beforeAutospacing="1" w:after="100" w:afterAutospacing="1" w:line="240" w:lineRule="auto"/>
        <w:rPr>
          <w:rFonts w:eastAsia="Times New Roman" w:cstheme="minorHAnsi"/>
          <w:lang w:eastAsia="en-US"/>
        </w:rPr>
      </w:pPr>
      <w:r w:rsidRPr="00177395">
        <w:rPr>
          <w:rFonts w:eastAsia="Times New Roman" w:cstheme="minorHAnsi"/>
          <w:b/>
          <w:bCs/>
          <w:lang w:eastAsia="en-US"/>
        </w:rPr>
        <w:t xml:space="preserve">So what? </w:t>
      </w:r>
    </w:p>
    <w:p w:rsidRPr="00177395" w:rsidR="00177395" w:rsidP="00DE5BAA" w:rsidRDefault="00177395" w14:paraId="4FF803AF" w14:textId="77777777">
      <w:pPr>
        <w:numPr>
          <w:ilvl w:val="0"/>
          <w:numId w:val="4"/>
        </w:numPr>
        <w:spacing w:before="100" w:beforeAutospacing="1" w:after="100" w:afterAutospacing="1" w:line="240" w:lineRule="auto"/>
        <w:rPr>
          <w:rFonts w:eastAsia="Times New Roman" w:cstheme="minorHAnsi"/>
          <w:lang w:eastAsia="en-US"/>
        </w:rPr>
      </w:pPr>
      <w:r w:rsidRPr="00177395">
        <w:rPr>
          <w:rFonts w:eastAsia="Times New Roman" w:cstheme="minorHAnsi"/>
          <w:color w:val="000000"/>
          <w:lang w:eastAsia="en-US"/>
        </w:rPr>
        <w:t>What are some of the first questions you need to address?</w:t>
      </w:r>
    </w:p>
    <w:p w:rsidRPr="00177395" w:rsidR="00177395" w:rsidP="00DE5BAA" w:rsidRDefault="00177395" w14:paraId="78B23A4B" w14:textId="77777777">
      <w:pPr>
        <w:numPr>
          <w:ilvl w:val="0"/>
          <w:numId w:val="4"/>
        </w:numPr>
        <w:spacing w:before="100" w:beforeAutospacing="1" w:after="100" w:afterAutospacing="1" w:line="240" w:lineRule="auto"/>
        <w:rPr>
          <w:rFonts w:eastAsia="Times New Roman" w:cstheme="minorHAnsi"/>
          <w:lang w:eastAsia="en-US"/>
        </w:rPr>
      </w:pPr>
      <w:r w:rsidRPr="00177395">
        <w:rPr>
          <w:rFonts w:eastAsia="Times New Roman" w:cstheme="minorHAnsi"/>
          <w:color w:val="000000"/>
          <w:lang w:eastAsia="en-US"/>
        </w:rPr>
        <w:t>What do you think will be the main challenges?</w:t>
      </w:r>
    </w:p>
    <w:p w:rsidRPr="00177395" w:rsidR="00177395" w:rsidP="00177395" w:rsidRDefault="00177395" w14:paraId="6899E2E9" w14:textId="77777777">
      <w:pPr>
        <w:spacing w:before="100" w:beforeAutospacing="1" w:after="100" w:afterAutospacing="1" w:line="240" w:lineRule="auto"/>
        <w:rPr>
          <w:rFonts w:eastAsia="Times New Roman" w:cstheme="minorHAnsi"/>
          <w:lang w:eastAsia="en-US"/>
        </w:rPr>
      </w:pPr>
      <w:r w:rsidRPr="00177395">
        <w:rPr>
          <w:rFonts w:eastAsia="Times New Roman" w:cstheme="minorHAnsi"/>
          <w:b/>
          <w:bCs/>
          <w:color w:val="000000"/>
          <w:lang w:eastAsia="en-US"/>
        </w:rPr>
        <w:t xml:space="preserve">Now what? </w:t>
      </w:r>
    </w:p>
    <w:p w:rsidRPr="00177395" w:rsidR="00177395" w:rsidP="00DE5BAA" w:rsidRDefault="00177395" w14:paraId="72A2E3A7" w14:textId="77777777">
      <w:pPr>
        <w:numPr>
          <w:ilvl w:val="0"/>
          <w:numId w:val="5"/>
        </w:numPr>
        <w:spacing w:before="100" w:beforeAutospacing="1" w:after="100" w:afterAutospacing="1" w:line="240" w:lineRule="auto"/>
        <w:rPr>
          <w:rFonts w:eastAsia="Times New Roman" w:cstheme="minorHAnsi"/>
          <w:lang w:eastAsia="en-US"/>
        </w:rPr>
      </w:pPr>
      <w:r w:rsidRPr="00177395">
        <w:rPr>
          <w:rFonts w:eastAsia="Times New Roman" w:cstheme="minorHAnsi"/>
          <w:color w:val="161616"/>
          <w:lang w:eastAsia="en-US"/>
        </w:rPr>
        <w:t>What steps will you take to start answering the questions you have identified?</w:t>
      </w:r>
    </w:p>
    <w:p w:rsidRPr="00177395" w:rsidR="00177395" w:rsidP="00DE5BAA" w:rsidRDefault="00177395" w14:paraId="6E0463CB" w14:textId="77777777">
      <w:pPr>
        <w:numPr>
          <w:ilvl w:val="0"/>
          <w:numId w:val="5"/>
        </w:numPr>
        <w:spacing w:before="100" w:beforeAutospacing="1" w:after="100" w:afterAutospacing="1" w:line="240" w:lineRule="auto"/>
        <w:rPr>
          <w:rFonts w:eastAsia="Times New Roman" w:cstheme="minorHAnsi"/>
          <w:lang w:eastAsia="en-US"/>
        </w:rPr>
      </w:pPr>
      <w:r w:rsidRPr="00177395">
        <w:rPr>
          <w:rFonts w:eastAsia="Times New Roman" w:cstheme="minorHAnsi"/>
          <w:color w:val="161616"/>
          <w:lang w:eastAsia="en-US"/>
        </w:rPr>
        <w:t>How can you overcome some of the challenges you identified?</w:t>
      </w:r>
    </w:p>
    <w:p w:rsidRPr="00DE5BAA" w:rsidR="00177395" w:rsidP="00177395" w:rsidRDefault="00177395" w14:paraId="71028AB7" w14:textId="77777777">
      <w:pPr>
        <w:pStyle w:val="Heading2"/>
        <w:shd w:val="clear" w:color="auto" w:fill="FFFFFF"/>
        <w:spacing w:before="0"/>
        <w:rPr>
          <w:rFonts w:cstheme="minorHAnsi"/>
          <w:b w:val="0"/>
          <w:bCs w:val="0"/>
          <w:color w:val="161616"/>
          <w:sz w:val="22"/>
          <w:szCs w:val="22"/>
        </w:rPr>
      </w:pPr>
    </w:p>
    <w:p w:rsidRPr="00DE5BAA" w:rsidR="00177395" w:rsidRDefault="00177395" w14:paraId="3D9E6BA0" w14:textId="2F3DF409">
      <w:pPr>
        <w:rPr>
          <w:rFonts w:cstheme="minorHAnsi"/>
        </w:rPr>
      </w:pPr>
      <w:r w:rsidRPr="00DE5BAA">
        <w:rPr>
          <w:rFonts w:cstheme="minorHAnsi"/>
        </w:rPr>
        <w:t>Learning Outcome 3: I am able to demonstrate how I have used experiences during my SLICC to actively develop my leadership skills in the focused area of (Choose one)</w:t>
      </w:r>
    </w:p>
    <w:p w:rsidRPr="00DE5BAA" w:rsidR="00177395" w:rsidP="00DE5BAA" w:rsidRDefault="00177395" w14:paraId="30237E86" w14:textId="1DC8F3D3">
      <w:pPr>
        <w:pStyle w:val="ListParagraph"/>
        <w:numPr>
          <w:ilvl w:val="0"/>
          <w:numId w:val="6"/>
        </w:numPr>
        <w:rPr>
          <w:rFonts w:asciiTheme="minorHAnsi" w:hAnsiTheme="minorHAnsi" w:cstheme="minorHAnsi"/>
          <w:color w:val="161616"/>
          <w:sz w:val="22"/>
          <w:szCs w:val="22"/>
          <w:shd w:val="clear" w:color="auto" w:fill="FFFFFF"/>
        </w:rPr>
      </w:pPr>
      <w:r w:rsidRPr="00DE5BAA">
        <w:rPr>
          <w:rFonts w:asciiTheme="minorHAnsi" w:hAnsiTheme="minorHAnsi" w:cstheme="minorHAnsi"/>
          <w:color w:val="161616"/>
          <w:sz w:val="22"/>
          <w:szCs w:val="22"/>
          <w:shd w:val="clear" w:color="auto" w:fill="FFFFFF"/>
        </w:rPr>
        <w:t>power/privilege/positionality</w:t>
      </w:r>
    </w:p>
    <w:p w:rsidRPr="00DE5BAA" w:rsidR="00177395" w:rsidP="00DE5BAA" w:rsidRDefault="00177395" w14:paraId="413EA4D1" w14:textId="5A613358">
      <w:pPr>
        <w:pStyle w:val="ListParagraph"/>
        <w:numPr>
          <w:ilvl w:val="0"/>
          <w:numId w:val="6"/>
        </w:numPr>
        <w:rPr>
          <w:rFonts w:asciiTheme="minorHAnsi" w:hAnsiTheme="minorHAnsi" w:cstheme="minorHAnsi"/>
          <w:color w:val="161616"/>
          <w:sz w:val="22"/>
          <w:szCs w:val="22"/>
          <w:shd w:val="clear" w:color="auto" w:fill="FFFFFF"/>
        </w:rPr>
      </w:pPr>
      <w:r w:rsidRPr="00DE5BAA">
        <w:rPr>
          <w:rFonts w:asciiTheme="minorHAnsi" w:hAnsiTheme="minorHAnsi" w:cstheme="minorHAnsi"/>
          <w:color w:val="161616"/>
          <w:sz w:val="22"/>
          <w:szCs w:val="22"/>
          <w:shd w:val="clear" w:color="auto" w:fill="FFFFFF"/>
        </w:rPr>
        <w:t>conflict and inter-personal relationships</w:t>
      </w:r>
    </w:p>
    <w:p w:rsidRPr="00DE5BAA" w:rsidR="00177395" w:rsidP="00DE5BAA" w:rsidRDefault="00177395" w14:paraId="5DFBAD94" w14:textId="3835813D">
      <w:pPr>
        <w:pStyle w:val="ListParagraph"/>
        <w:numPr>
          <w:ilvl w:val="0"/>
          <w:numId w:val="6"/>
        </w:numPr>
        <w:rPr>
          <w:rFonts w:asciiTheme="minorHAnsi" w:hAnsiTheme="minorHAnsi" w:cstheme="minorHAnsi"/>
          <w:color w:val="161616"/>
          <w:sz w:val="22"/>
          <w:szCs w:val="22"/>
          <w:shd w:val="clear" w:color="auto" w:fill="FFFFFF"/>
        </w:rPr>
      </w:pPr>
      <w:r w:rsidRPr="00DE5BAA">
        <w:rPr>
          <w:rFonts w:asciiTheme="minorHAnsi" w:hAnsiTheme="minorHAnsi" w:cstheme="minorHAnsi"/>
          <w:color w:val="161616"/>
          <w:sz w:val="22"/>
          <w:szCs w:val="22"/>
          <w:shd w:val="clear" w:color="auto" w:fill="FFFFFF"/>
        </w:rPr>
        <w:t>emotional intelligence</w:t>
      </w:r>
    </w:p>
    <w:p w:rsidRPr="00DE5BAA" w:rsidR="00177395" w:rsidP="00DE5BAA" w:rsidRDefault="00177395" w14:paraId="77ABDA66" w14:textId="0081C297">
      <w:pPr>
        <w:pStyle w:val="ListParagraph"/>
        <w:numPr>
          <w:ilvl w:val="0"/>
          <w:numId w:val="6"/>
        </w:numPr>
        <w:rPr>
          <w:rFonts w:asciiTheme="minorHAnsi" w:hAnsiTheme="minorHAnsi" w:cstheme="minorHAnsi"/>
          <w:color w:val="161616"/>
          <w:sz w:val="22"/>
          <w:szCs w:val="22"/>
          <w:shd w:val="clear" w:color="auto" w:fill="FFFFFF"/>
        </w:rPr>
      </w:pPr>
      <w:r w:rsidRPr="00DE5BAA">
        <w:rPr>
          <w:rFonts w:asciiTheme="minorHAnsi" w:hAnsiTheme="minorHAnsi" w:cstheme="minorHAnsi"/>
          <w:color w:val="161616"/>
          <w:sz w:val="22"/>
          <w:szCs w:val="22"/>
          <w:shd w:val="clear" w:color="auto" w:fill="FFFFFF"/>
        </w:rPr>
        <w:t>leadership and management</w:t>
      </w:r>
    </w:p>
    <w:p w:rsidRPr="00DE5BAA" w:rsidR="00177395" w:rsidP="00DE5BAA" w:rsidRDefault="00177395" w14:paraId="0D12D441" w14:textId="20AB2F43">
      <w:pPr>
        <w:pStyle w:val="ListParagraph"/>
        <w:numPr>
          <w:ilvl w:val="0"/>
          <w:numId w:val="6"/>
        </w:numPr>
        <w:rPr>
          <w:rFonts w:asciiTheme="minorHAnsi" w:hAnsiTheme="minorHAnsi" w:cstheme="minorHAnsi"/>
          <w:color w:val="161616"/>
          <w:sz w:val="22"/>
          <w:szCs w:val="22"/>
          <w:shd w:val="clear" w:color="auto" w:fill="FFFFFF"/>
        </w:rPr>
      </w:pPr>
      <w:r w:rsidRPr="00DE5BAA">
        <w:rPr>
          <w:rFonts w:asciiTheme="minorHAnsi" w:hAnsiTheme="minorHAnsi" w:cstheme="minorHAnsi"/>
          <w:color w:val="161616"/>
          <w:sz w:val="22"/>
          <w:szCs w:val="22"/>
          <w:shd w:val="clear" w:color="auto" w:fill="FFFFFF"/>
        </w:rPr>
        <w:lastRenderedPageBreak/>
        <w:t>communication</w:t>
      </w:r>
    </w:p>
    <w:p w:rsidRPr="00DE5BAA" w:rsidR="00177395" w:rsidP="00DE5BAA" w:rsidRDefault="00177395" w14:paraId="6240D635" w14:textId="1A9188DD">
      <w:pPr>
        <w:pStyle w:val="ListParagraph"/>
        <w:numPr>
          <w:ilvl w:val="0"/>
          <w:numId w:val="6"/>
        </w:numPr>
        <w:rPr>
          <w:rFonts w:asciiTheme="minorHAnsi" w:hAnsiTheme="minorHAnsi" w:cstheme="minorHAnsi"/>
          <w:color w:val="161616"/>
          <w:sz w:val="22"/>
          <w:szCs w:val="22"/>
          <w:shd w:val="clear" w:color="auto" w:fill="FFFFFF"/>
        </w:rPr>
      </w:pPr>
      <w:r w:rsidRPr="00DE5BAA">
        <w:rPr>
          <w:rFonts w:asciiTheme="minorHAnsi" w:hAnsiTheme="minorHAnsi" w:cstheme="minorHAnsi"/>
          <w:color w:val="161616"/>
          <w:sz w:val="22"/>
          <w:szCs w:val="22"/>
          <w:shd w:val="clear" w:color="auto" w:fill="FFFFFF"/>
        </w:rPr>
        <w:t>teamwork</w:t>
      </w:r>
    </w:p>
    <w:p w:rsidRPr="00DE5BAA" w:rsidR="00177395" w:rsidP="00DE5BAA" w:rsidRDefault="00177395" w14:paraId="5C3C44B3" w14:textId="24DADB8F">
      <w:pPr>
        <w:pStyle w:val="ListParagraph"/>
        <w:numPr>
          <w:ilvl w:val="0"/>
          <w:numId w:val="6"/>
        </w:numPr>
        <w:rPr>
          <w:rFonts w:asciiTheme="minorHAnsi" w:hAnsiTheme="minorHAnsi" w:cstheme="minorHAnsi"/>
          <w:sz w:val="22"/>
          <w:szCs w:val="22"/>
        </w:rPr>
      </w:pPr>
      <w:r w:rsidRPr="00DE5BAA">
        <w:rPr>
          <w:rFonts w:asciiTheme="minorHAnsi" w:hAnsiTheme="minorHAnsi" w:cstheme="minorHAnsi"/>
          <w:color w:val="161616"/>
          <w:sz w:val="22"/>
          <w:szCs w:val="22"/>
          <w:shd w:val="clear" w:color="auto" w:fill="FFFFFF"/>
        </w:rPr>
        <w:t>succession planning</w:t>
      </w:r>
    </w:p>
    <w:p w:rsidRPr="00177395" w:rsidR="00177395" w:rsidP="00177395" w:rsidRDefault="00177395" w14:paraId="1A857659" w14:textId="77777777">
      <w:pPr>
        <w:spacing w:before="100" w:beforeAutospacing="1" w:after="100" w:afterAutospacing="1" w:line="240" w:lineRule="auto"/>
        <w:rPr>
          <w:rFonts w:eastAsia="Times New Roman" w:cstheme="minorHAnsi"/>
          <w:lang w:eastAsia="en-US"/>
        </w:rPr>
      </w:pPr>
      <w:r w:rsidRPr="00177395">
        <w:rPr>
          <w:rFonts w:eastAsia="Times New Roman" w:cstheme="minorHAnsi"/>
          <w:b/>
          <w:bCs/>
          <w:lang w:eastAsia="en-US"/>
        </w:rPr>
        <w:t xml:space="preserve">What? </w:t>
      </w:r>
    </w:p>
    <w:p w:rsidRPr="00177395" w:rsidR="00177395" w:rsidP="00DE5BAA" w:rsidRDefault="00177395" w14:paraId="0D19E8EF" w14:textId="77777777">
      <w:pPr>
        <w:numPr>
          <w:ilvl w:val="0"/>
          <w:numId w:val="7"/>
        </w:numPr>
        <w:spacing w:before="100" w:beforeAutospacing="1" w:after="100" w:afterAutospacing="1" w:line="240" w:lineRule="auto"/>
        <w:rPr>
          <w:rFonts w:eastAsia="Times New Roman" w:cstheme="minorHAnsi"/>
          <w:lang w:eastAsia="en-US"/>
        </w:rPr>
      </w:pPr>
      <w:r w:rsidRPr="00177395">
        <w:rPr>
          <w:rFonts w:eastAsia="Times New Roman" w:cstheme="minorHAnsi"/>
          <w:lang w:eastAsia="en-US"/>
        </w:rPr>
        <w:t>What particular skill have you chosen to focus on during your experience? Why have you chosen this skill?</w:t>
      </w:r>
    </w:p>
    <w:p w:rsidRPr="00177395" w:rsidR="00177395" w:rsidP="00DE5BAA" w:rsidRDefault="00177395" w14:paraId="3609DFEF" w14:textId="77777777">
      <w:pPr>
        <w:numPr>
          <w:ilvl w:val="0"/>
          <w:numId w:val="7"/>
        </w:numPr>
        <w:spacing w:before="100" w:beforeAutospacing="1" w:after="100" w:afterAutospacing="1" w:line="240" w:lineRule="auto"/>
        <w:rPr>
          <w:rFonts w:eastAsia="Times New Roman" w:cstheme="minorHAnsi"/>
          <w:lang w:eastAsia="en-US"/>
        </w:rPr>
      </w:pPr>
      <w:r w:rsidRPr="00177395">
        <w:rPr>
          <w:rFonts w:eastAsia="Times New Roman" w:cstheme="minorHAnsi"/>
          <w:lang w:eastAsia="en-US"/>
        </w:rPr>
        <w:t>What are your current strengths and weaknesses in this skill?</w:t>
      </w:r>
    </w:p>
    <w:p w:rsidRPr="00177395" w:rsidR="00177395" w:rsidP="00177395" w:rsidRDefault="00177395" w14:paraId="063F1551" w14:textId="77777777">
      <w:pPr>
        <w:spacing w:before="100" w:beforeAutospacing="1" w:after="100" w:afterAutospacing="1" w:line="240" w:lineRule="auto"/>
        <w:rPr>
          <w:rFonts w:eastAsia="Times New Roman" w:cstheme="minorHAnsi"/>
          <w:lang w:eastAsia="en-US"/>
        </w:rPr>
      </w:pPr>
      <w:r w:rsidRPr="00177395">
        <w:rPr>
          <w:rFonts w:eastAsia="Times New Roman" w:cstheme="minorHAnsi"/>
          <w:b/>
          <w:bCs/>
          <w:lang w:eastAsia="en-US"/>
        </w:rPr>
        <w:t xml:space="preserve">So what? </w:t>
      </w:r>
    </w:p>
    <w:p w:rsidRPr="00177395" w:rsidR="00177395" w:rsidP="00DE5BAA" w:rsidRDefault="00177395" w14:paraId="3D216ED6" w14:textId="77777777">
      <w:pPr>
        <w:numPr>
          <w:ilvl w:val="0"/>
          <w:numId w:val="8"/>
        </w:numPr>
        <w:spacing w:before="100" w:beforeAutospacing="1" w:after="100" w:afterAutospacing="1" w:line="240" w:lineRule="auto"/>
        <w:rPr>
          <w:rFonts w:eastAsia="Times New Roman" w:cstheme="minorHAnsi"/>
          <w:lang w:eastAsia="en-US"/>
        </w:rPr>
      </w:pPr>
      <w:r w:rsidRPr="00177395">
        <w:rPr>
          <w:rFonts w:eastAsia="Times New Roman" w:cstheme="minorHAnsi"/>
          <w:lang w:eastAsia="en-US"/>
        </w:rPr>
        <w:t xml:space="preserve">What challenges do you expect in using this skill during your SLICC? </w:t>
      </w:r>
    </w:p>
    <w:p w:rsidRPr="00177395" w:rsidR="00177395" w:rsidP="00DE5BAA" w:rsidRDefault="00177395" w14:paraId="46A5DA3D" w14:textId="77777777">
      <w:pPr>
        <w:numPr>
          <w:ilvl w:val="0"/>
          <w:numId w:val="8"/>
        </w:numPr>
        <w:spacing w:before="100" w:beforeAutospacing="1" w:after="100" w:afterAutospacing="1" w:line="240" w:lineRule="auto"/>
        <w:rPr>
          <w:rFonts w:eastAsia="Times New Roman" w:cstheme="minorHAnsi"/>
          <w:lang w:eastAsia="en-US"/>
        </w:rPr>
      </w:pPr>
      <w:r w:rsidRPr="00177395">
        <w:rPr>
          <w:rFonts w:eastAsia="Times New Roman" w:cstheme="minorHAnsi"/>
          <w:lang w:eastAsia="en-US"/>
        </w:rPr>
        <w:t>How will you be able to periodically take a step back and reassess your effectiveness in using this skill during your SLICC?</w:t>
      </w:r>
    </w:p>
    <w:p w:rsidRPr="00177395" w:rsidR="00177395" w:rsidP="00177395" w:rsidRDefault="00177395" w14:paraId="178A7029" w14:textId="77777777">
      <w:pPr>
        <w:spacing w:before="100" w:beforeAutospacing="1" w:after="100" w:afterAutospacing="1" w:line="240" w:lineRule="auto"/>
        <w:rPr>
          <w:rFonts w:eastAsia="Times New Roman" w:cstheme="minorHAnsi"/>
          <w:lang w:eastAsia="en-US"/>
        </w:rPr>
      </w:pPr>
      <w:r w:rsidRPr="00177395">
        <w:rPr>
          <w:rFonts w:eastAsia="Times New Roman" w:cstheme="minorHAnsi"/>
          <w:b/>
          <w:bCs/>
          <w:lang w:eastAsia="en-US"/>
        </w:rPr>
        <w:t xml:space="preserve">Now what? </w:t>
      </w:r>
    </w:p>
    <w:p w:rsidRPr="00177395" w:rsidR="00177395" w:rsidP="00DE5BAA" w:rsidRDefault="00177395" w14:paraId="34FD82E7" w14:textId="77777777">
      <w:pPr>
        <w:numPr>
          <w:ilvl w:val="0"/>
          <w:numId w:val="9"/>
        </w:numPr>
        <w:spacing w:before="100" w:beforeAutospacing="1" w:after="100" w:afterAutospacing="1" w:line="240" w:lineRule="auto"/>
        <w:rPr>
          <w:rFonts w:eastAsia="Times New Roman" w:cstheme="minorHAnsi"/>
          <w:lang w:eastAsia="en-US"/>
        </w:rPr>
      </w:pPr>
      <w:r w:rsidRPr="00177395">
        <w:rPr>
          <w:rFonts w:eastAsia="Times New Roman" w:cstheme="minorHAnsi"/>
          <w:lang w:eastAsia="en-US"/>
        </w:rPr>
        <w:t xml:space="preserve">How can you overcome some of the challenges you identified? </w:t>
      </w:r>
    </w:p>
    <w:p w:rsidRPr="00177395" w:rsidR="00177395" w:rsidP="00DE5BAA" w:rsidRDefault="00177395" w14:paraId="7C939F9F" w14:textId="77777777">
      <w:pPr>
        <w:numPr>
          <w:ilvl w:val="0"/>
          <w:numId w:val="9"/>
        </w:numPr>
        <w:spacing w:before="100" w:beforeAutospacing="1" w:after="100" w:afterAutospacing="1" w:line="240" w:lineRule="auto"/>
        <w:rPr>
          <w:rFonts w:eastAsia="Times New Roman" w:cstheme="minorHAnsi"/>
          <w:lang w:eastAsia="en-US"/>
        </w:rPr>
      </w:pPr>
      <w:r w:rsidRPr="00177395">
        <w:rPr>
          <w:rFonts w:eastAsia="Times New Roman" w:cstheme="minorHAnsi"/>
          <w:lang w:eastAsia="en-US"/>
        </w:rPr>
        <w:t>How will you use your experiences throughout your SLICC to develop this skill?</w:t>
      </w:r>
    </w:p>
    <w:p w:rsidRPr="00DE5BAA" w:rsidR="00177395" w:rsidP="00177395" w:rsidRDefault="00177395" w14:paraId="7B25C121" w14:textId="69229C11">
      <w:pPr>
        <w:rPr>
          <w:rFonts w:cstheme="minorHAnsi"/>
        </w:rPr>
      </w:pPr>
      <w:r w:rsidRPr="00DE5BAA">
        <w:rPr>
          <w:rFonts w:cstheme="minorHAnsi"/>
        </w:rPr>
        <w:t>Learning Outcome 4: I am able to demonstrate how I have used experiences during my SLICC to actively explore my leadership mindset. </w:t>
      </w:r>
    </w:p>
    <w:p w:rsidRPr="00177395" w:rsidR="00177395" w:rsidP="00DE5BAA" w:rsidRDefault="00177395" w14:paraId="3D0255CA" w14:textId="77777777">
      <w:pPr>
        <w:numPr>
          <w:ilvl w:val="0"/>
          <w:numId w:val="10"/>
        </w:numPr>
        <w:spacing w:before="100" w:beforeAutospacing="1" w:after="100" w:afterAutospacing="1" w:line="240" w:lineRule="auto"/>
        <w:rPr>
          <w:rFonts w:eastAsia="Times New Roman" w:cstheme="minorHAnsi"/>
          <w:lang w:eastAsia="en-US"/>
        </w:rPr>
      </w:pPr>
      <w:r w:rsidRPr="00177395">
        <w:rPr>
          <w:rFonts w:eastAsia="Times New Roman" w:cstheme="minorHAnsi"/>
          <w:color w:val="000000"/>
          <w:lang w:eastAsia="en-US"/>
        </w:rPr>
        <w:t>What challenges do you expect you might encounter in exploring your leadership mindset during this SLICC?</w:t>
      </w:r>
    </w:p>
    <w:p w:rsidRPr="00177395" w:rsidR="00177395" w:rsidP="00DE5BAA" w:rsidRDefault="00177395" w14:paraId="1DA207A4" w14:textId="77777777">
      <w:pPr>
        <w:numPr>
          <w:ilvl w:val="0"/>
          <w:numId w:val="10"/>
        </w:numPr>
        <w:spacing w:before="100" w:beforeAutospacing="1" w:after="100" w:afterAutospacing="1" w:line="240" w:lineRule="auto"/>
        <w:rPr>
          <w:rFonts w:eastAsia="Times New Roman" w:cstheme="minorHAnsi"/>
          <w:lang w:eastAsia="en-US"/>
        </w:rPr>
      </w:pPr>
      <w:r w:rsidRPr="00177395">
        <w:rPr>
          <w:rFonts w:eastAsia="Times New Roman" w:cstheme="minorHAnsi"/>
          <w:color w:val="000000"/>
          <w:lang w:eastAsia="en-US"/>
        </w:rPr>
        <w:t>How will you be able to periodically take a step back and reassess your mindset in this area during your SLICC?</w:t>
      </w:r>
    </w:p>
    <w:p w:rsidRPr="00177395" w:rsidR="00177395" w:rsidP="00177395" w:rsidRDefault="00177395" w14:paraId="56B673E6" w14:textId="77777777">
      <w:pPr>
        <w:spacing w:before="100" w:beforeAutospacing="1" w:after="100" w:afterAutospacing="1" w:line="240" w:lineRule="auto"/>
        <w:rPr>
          <w:rFonts w:eastAsia="Times New Roman" w:cstheme="minorHAnsi"/>
          <w:lang w:eastAsia="en-US"/>
        </w:rPr>
      </w:pPr>
      <w:r w:rsidRPr="00177395">
        <w:rPr>
          <w:rFonts w:eastAsia="Times New Roman" w:cstheme="minorHAnsi"/>
          <w:b/>
          <w:bCs/>
          <w:color w:val="000000"/>
          <w:lang w:eastAsia="en-US"/>
        </w:rPr>
        <w:t xml:space="preserve">Now what? </w:t>
      </w:r>
    </w:p>
    <w:p w:rsidRPr="00177395" w:rsidR="00177395" w:rsidP="00DE5BAA" w:rsidRDefault="00177395" w14:paraId="30891BD7" w14:textId="77777777">
      <w:pPr>
        <w:numPr>
          <w:ilvl w:val="0"/>
          <w:numId w:val="11"/>
        </w:numPr>
        <w:spacing w:before="100" w:beforeAutospacing="1" w:after="100" w:afterAutospacing="1" w:line="240" w:lineRule="auto"/>
        <w:rPr>
          <w:rFonts w:eastAsia="Times New Roman" w:cstheme="minorHAnsi"/>
          <w:lang w:eastAsia="en-US"/>
        </w:rPr>
      </w:pPr>
      <w:r w:rsidRPr="00177395">
        <w:rPr>
          <w:rFonts w:eastAsia="Times New Roman" w:cstheme="minorHAnsi"/>
          <w:color w:val="161616"/>
          <w:lang w:eastAsia="en-US"/>
        </w:rPr>
        <w:t xml:space="preserve">How can you overcome some of the challenges you identified? </w:t>
      </w:r>
    </w:p>
    <w:p w:rsidRPr="00177395" w:rsidR="00177395" w:rsidP="00DE5BAA" w:rsidRDefault="00177395" w14:paraId="16FDE66B" w14:textId="77777777">
      <w:pPr>
        <w:numPr>
          <w:ilvl w:val="0"/>
          <w:numId w:val="11"/>
        </w:numPr>
        <w:spacing w:before="100" w:beforeAutospacing="1" w:after="100" w:afterAutospacing="1" w:line="240" w:lineRule="auto"/>
        <w:rPr>
          <w:rFonts w:eastAsia="Times New Roman" w:cstheme="minorHAnsi"/>
          <w:lang w:eastAsia="en-US"/>
        </w:rPr>
      </w:pPr>
      <w:r w:rsidRPr="00177395">
        <w:rPr>
          <w:rFonts w:eastAsia="Times New Roman" w:cstheme="minorHAnsi"/>
          <w:color w:val="161616"/>
          <w:lang w:eastAsia="en-US"/>
        </w:rPr>
        <w:t>How will you use your experiences throughout your SLICC to </w:t>
      </w:r>
      <w:r w:rsidRPr="00177395">
        <w:rPr>
          <w:rFonts w:eastAsia="Times New Roman" w:cstheme="minorHAnsi"/>
          <w:lang w:eastAsia="en-US"/>
        </w:rPr>
        <w:t>explore your mindset in this area?</w:t>
      </w:r>
    </w:p>
    <w:p w:rsidRPr="00DE5BAA" w:rsidR="00177395" w:rsidP="00177395" w:rsidRDefault="00177395" w14:paraId="0B1D5369" w14:textId="77777777">
      <w:pPr>
        <w:pStyle w:val="Heading2"/>
        <w:shd w:val="clear" w:color="auto" w:fill="FFFFFF"/>
        <w:spacing w:before="0"/>
        <w:rPr>
          <w:rFonts w:cstheme="minorHAnsi"/>
          <w:b w:val="0"/>
          <w:bCs w:val="0"/>
          <w:color w:val="161616"/>
          <w:sz w:val="22"/>
          <w:szCs w:val="22"/>
        </w:rPr>
      </w:pPr>
      <w:r w:rsidRPr="00DE5BAA">
        <w:rPr>
          <w:rFonts w:cstheme="minorHAnsi"/>
          <w:b w:val="0"/>
          <w:bCs w:val="0"/>
          <w:color w:val="161616"/>
          <w:sz w:val="22"/>
          <w:szCs w:val="22"/>
        </w:rPr>
        <w:t>Learning Outcome 5: I am able to evaluate and critically reflect upon my approach, my learning and my development throughout my SLICC.</w:t>
      </w:r>
    </w:p>
    <w:p w:rsidRPr="00177395" w:rsidR="00177395" w:rsidP="00177395" w:rsidRDefault="00177395" w14:paraId="7AEC5BDB" w14:textId="77777777">
      <w:pPr>
        <w:spacing w:before="100" w:beforeAutospacing="1" w:after="100" w:afterAutospacing="1" w:line="240" w:lineRule="auto"/>
        <w:rPr>
          <w:rFonts w:eastAsia="Times New Roman" w:cstheme="minorHAnsi"/>
          <w:lang w:eastAsia="en-US"/>
        </w:rPr>
      </w:pPr>
      <w:r w:rsidRPr="00177395">
        <w:rPr>
          <w:rFonts w:eastAsia="Times New Roman" w:cstheme="minorHAnsi"/>
          <w:lang w:eastAsia="en-US"/>
        </w:rPr>
        <w:t>Showing how you will actively reflect on your learning throughout the experience is essential. Summarise below:</w:t>
      </w:r>
    </w:p>
    <w:p w:rsidRPr="00177395" w:rsidR="00177395" w:rsidP="00177395" w:rsidRDefault="00177395" w14:paraId="588CDEE3" w14:textId="77777777">
      <w:pPr>
        <w:spacing w:before="100" w:beforeAutospacing="1" w:after="100" w:afterAutospacing="1" w:line="240" w:lineRule="auto"/>
        <w:rPr>
          <w:rFonts w:eastAsia="Times New Roman" w:cstheme="minorHAnsi"/>
          <w:lang w:eastAsia="en-US"/>
        </w:rPr>
      </w:pPr>
      <w:r w:rsidRPr="00177395">
        <w:rPr>
          <w:rFonts w:eastAsia="Times New Roman" w:cstheme="minorHAnsi"/>
          <w:b/>
          <w:bCs/>
          <w:lang w:eastAsia="en-US"/>
        </w:rPr>
        <w:t xml:space="preserve">What? </w:t>
      </w:r>
    </w:p>
    <w:p w:rsidRPr="00177395" w:rsidR="00177395" w:rsidP="00DE5BAA" w:rsidRDefault="00177395" w14:paraId="2F4F8DE5" w14:textId="77777777">
      <w:pPr>
        <w:numPr>
          <w:ilvl w:val="0"/>
          <w:numId w:val="12"/>
        </w:numPr>
        <w:spacing w:before="100" w:beforeAutospacing="1" w:after="100" w:afterAutospacing="1" w:line="240" w:lineRule="auto"/>
        <w:rPr>
          <w:rFonts w:eastAsia="Times New Roman" w:cstheme="minorHAnsi"/>
          <w:lang w:eastAsia="en-US"/>
        </w:rPr>
      </w:pPr>
      <w:r w:rsidRPr="00177395">
        <w:rPr>
          <w:rFonts w:eastAsia="Times New Roman" w:cstheme="minorHAnsi"/>
          <w:color w:val="000000"/>
          <w:lang w:eastAsia="en-US"/>
        </w:rPr>
        <w:t>How would you describe your current approaches to learning, to your own development, and to managing new experiences?</w:t>
      </w:r>
    </w:p>
    <w:p w:rsidRPr="00177395" w:rsidR="00177395" w:rsidP="00177395" w:rsidRDefault="00177395" w14:paraId="6D06AB6A" w14:textId="77777777">
      <w:pPr>
        <w:spacing w:before="100" w:beforeAutospacing="1" w:after="100" w:afterAutospacing="1" w:line="240" w:lineRule="auto"/>
        <w:rPr>
          <w:rFonts w:eastAsia="Times New Roman" w:cstheme="minorHAnsi"/>
          <w:lang w:eastAsia="en-US"/>
        </w:rPr>
      </w:pPr>
      <w:r w:rsidRPr="00177395">
        <w:rPr>
          <w:rFonts w:eastAsia="Times New Roman" w:cstheme="minorHAnsi"/>
          <w:b/>
          <w:bCs/>
          <w:color w:val="000000"/>
          <w:lang w:eastAsia="en-US"/>
        </w:rPr>
        <w:t xml:space="preserve">So what? </w:t>
      </w:r>
    </w:p>
    <w:p w:rsidRPr="00177395" w:rsidR="00177395" w:rsidP="00DE5BAA" w:rsidRDefault="00177395" w14:paraId="33EAF81F" w14:textId="77777777">
      <w:pPr>
        <w:numPr>
          <w:ilvl w:val="0"/>
          <w:numId w:val="13"/>
        </w:numPr>
        <w:spacing w:before="100" w:beforeAutospacing="1" w:after="100" w:afterAutospacing="1" w:line="240" w:lineRule="auto"/>
        <w:rPr>
          <w:rFonts w:eastAsia="Times New Roman" w:cstheme="minorHAnsi"/>
          <w:lang w:eastAsia="en-US"/>
        </w:rPr>
      </w:pPr>
      <w:r w:rsidRPr="00177395">
        <w:rPr>
          <w:rFonts w:eastAsia="Times New Roman" w:cstheme="minorHAnsi"/>
          <w:color w:val="000000"/>
          <w:lang w:eastAsia="en-US"/>
        </w:rPr>
        <w:t xml:space="preserve">In what ways do you think these approaches will help you during your SLICC? </w:t>
      </w:r>
    </w:p>
    <w:p w:rsidRPr="00177395" w:rsidR="00177395" w:rsidP="00DE5BAA" w:rsidRDefault="00177395" w14:paraId="583D856B" w14:textId="77777777">
      <w:pPr>
        <w:numPr>
          <w:ilvl w:val="0"/>
          <w:numId w:val="13"/>
        </w:numPr>
        <w:spacing w:before="100" w:beforeAutospacing="1" w:after="100" w:afterAutospacing="1" w:line="240" w:lineRule="auto"/>
        <w:rPr>
          <w:rFonts w:eastAsia="Times New Roman" w:cstheme="minorHAnsi"/>
          <w:lang w:eastAsia="en-US"/>
        </w:rPr>
      </w:pPr>
      <w:r w:rsidRPr="00177395">
        <w:rPr>
          <w:rFonts w:eastAsia="Times New Roman" w:cstheme="minorHAnsi"/>
          <w:color w:val="000000"/>
          <w:lang w:eastAsia="en-US"/>
        </w:rPr>
        <w:lastRenderedPageBreak/>
        <w:t>In what ways would they need to adapt?</w:t>
      </w:r>
    </w:p>
    <w:p w:rsidRPr="00177395" w:rsidR="00177395" w:rsidP="00177395" w:rsidRDefault="00177395" w14:paraId="452E708D" w14:textId="77777777">
      <w:pPr>
        <w:spacing w:before="100" w:beforeAutospacing="1" w:after="100" w:afterAutospacing="1" w:line="240" w:lineRule="auto"/>
        <w:rPr>
          <w:rFonts w:eastAsia="Times New Roman" w:cstheme="minorHAnsi"/>
          <w:lang w:eastAsia="en-US"/>
        </w:rPr>
      </w:pPr>
      <w:r w:rsidRPr="00177395">
        <w:rPr>
          <w:rFonts w:eastAsia="Times New Roman" w:cstheme="minorHAnsi"/>
          <w:b/>
          <w:bCs/>
          <w:color w:val="000000"/>
          <w:lang w:eastAsia="en-US"/>
        </w:rPr>
        <w:t xml:space="preserve">Now what? </w:t>
      </w:r>
    </w:p>
    <w:p w:rsidRPr="00177395" w:rsidR="00177395" w:rsidP="00DE5BAA" w:rsidRDefault="00177395" w14:paraId="21A0B182" w14:textId="77777777">
      <w:pPr>
        <w:numPr>
          <w:ilvl w:val="0"/>
          <w:numId w:val="14"/>
        </w:numPr>
        <w:spacing w:before="100" w:beforeAutospacing="1" w:after="100" w:afterAutospacing="1" w:line="240" w:lineRule="auto"/>
        <w:rPr>
          <w:rFonts w:eastAsia="Times New Roman" w:cstheme="minorHAnsi"/>
          <w:lang w:eastAsia="en-US"/>
        </w:rPr>
      </w:pPr>
      <w:r w:rsidRPr="00177395">
        <w:rPr>
          <w:rFonts w:eastAsia="Times New Roman" w:cstheme="minorHAnsi"/>
          <w:color w:val="000000"/>
          <w:lang w:eastAsia="en-US"/>
        </w:rPr>
        <w:t>How do you plan to reflect on and evaluate your progress, learning and approaches throughout your SLICC? Include your planned schedule for reflecting, any stages that will be particularly important for reflection, plus any tools or strategies your plan to use.</w:t>
      </w:r>
    </w:p>
    <w:p w:rsidRPr="00177395" w:rsidR="00177395" w:rsidP="00DE5BAA" w:rsidRDefault="00177395" w14:paraId="2CC68B5D" w14:textId="77777777">
      <w:pPr>
        <w:numPr>
          <w:ilvl w:val="0"/>
          <w:numId w:val="14"/>
        </w:numPr>
        <w:spacing w:before="100" w:beforeAutospacing="1" w:after="100" w:afterAutospacing="1" w:line="240" w:lineRule="auto"/>
        <w:rPr>
          <w:rFonts w:eastAsia="Times New Roman" w:cstheme="minorHAnsi"/>
          <w:lang w:eastAsia="en-US"/>
        </w:rPr>
      </w:pPr>
      <w:r w:rsidRPr="00177395">
        <w:rPr>
          <w:rFonts w:eastAsia="Times New Roman" w:cstheme="minorHAnsi"/>
          <w:color w:val="000000"/>
          <w:lang w:eastAsia="en-US"/>
        </w:rPr>
        <w:t>What challenges do you expect in following this plan? How can you overcome some of them?</w:t>
      </w:r>
    </w:p>
    <w:p w:rsidRPr="00DE5BAA" w:rsidR="00177395" w:rsidP="00177395" w:rsidRDefault="00177395" w14:paraId="6FCA2498" w14:textId="77777777">
      <w:pPr>
        <w:rPr>
          <w:rFonts w:cstheme="minorHAnsi"/>
        </w:rPr>
      </w:pPr>
    </w:p>
    <w:sectPr w:rsidRPr="00DE5BAA" w:rsidR="00177395" w:rsidSect="00B87967">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2A933" w14:textId="77777777" w:rsidR="004D2B45" w:rsidRDefault="004D2B45" w:rsidP="00315A28">
      <w:pPr>
        <w:spacing w:line="240" w:lineRule="auto"/>
      </w:pPr>
      <w:r>
        <w:separator/>
      </w:r>
    </w:p>
  </w:endnote>
  <w:endnote w:type="continuationSeparator" w:id="0">
    <w:p w14:paraId="321AAD9F" w14:textId="77777777" w:rsidR="004D2B45" w:rsidRDefault="004D2B45" w:rsidP="00315A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sz w:val="20"/>
        <w:szCs w:val="20"/>
      </w:rPr>
      <w:id w:val="-1857958465"/>
      <w:docPartObj>
        <w:docPartGallery w:val="Page Numbers (Bottom of Page)"/>
        <w:docPartUnique/>
      </w:docPartObj>
    </w:sdtPr>
    <w:sdtContent>
      <w:sdt>
        <w:sdtPr>
          <w:rPr>
            <w:i/>
            <w:iCs/>
            <w:sz w:val="20"/>
            <w:szCs w:val="20"/>
          </w:rPr>
          <w:id w:val="-1769616900"/>
          <w:docPartObj>
            <w:docPartGallery w:val="Page Numbers (Top of Page)"/>
            <w:docPartUnique/>
          </w:docPartObj>
        </w:sdtPr>
        <w:sdtContent>
          <w:p w14:paraId="037173A9" w14:textId="5001AB7B" w:rsidR="0094758F" w:rsidRPr="00315A28" w:rsidRDefault="0094758F" w:rsidP="005378AC">
            <w:pPr>
              <w:pStyle w:val="Footer"/>
              <w:tabs>
                <w:tab w:val="clear" w:pos="4680"/>
                <w:tab w:val="clear" w:pos="9360"/>
                <w:tab w:val="left" w:pos="8100"/>
              </w:tabs>
              <w:rPr>
                <w:i/>
                <w:iCs/>
                <w:sz w:val="20"/>
                <w:szCs w:val="20"/>
              </w:rPr>
            </w:pPr>
            <w:r>
              <w:rPr>
                <w:i/>
                <w:iCs/>
                <w:sz w:val="20"/>
                <w:szCs w:val="20"/>
              </w:rPr>
              <w:t>GenE415: Student Leadership Winter 2022 (22Jan06)</w:t>
            </w:r>
            <w:r w:rsidRPr="00315A28">
              <w:rPr>
                <w:i/>
                <w:iCs/>
                <w:sz w:val="20"/>
                <w:szCs w:val="20"/>
              </w:rPr>
              <w:tab/>
            </w:r>
            <w:r w:rsidRPr="00315A28">
              <w:rPr>
                <w:i/>
                <w:iCs/>
                <w:sz w:val="20"/>
                <w:szCs w:val="20"/>
              </w:rPr>
              <w:tab/>
            </w:r>
            <w:r>
              <w:rPr>
                <w:i/>
                <w:iCs/>
                <w:sz w:val="20"/>
                <w:szCs w:val="20"/>
              </w:rPr>
              <w:t>page</w:t>
            </w:r>
            <w:r w:rsidRPr="00315A28">
              <w:rPr>
                <w:i/>
                <w:iCs/>
                <w:sz w:val="20"/>
                <w:szCs w:val="20"/>
              </w:rPr>
              <w:t xml:space="preserve"> </w:t>
            </w:r>
            <w:r w:rsidRPr="00315A28">
              <w:rPr>
                <w:b/>
                <w:bCs/>
                <w:i/>
                <w:iCs/>
                <w:sz w:val="20"/>
                <w:szCs w:val="20"/>
              </w:rPr>
              <w:fldChar w:fldCharType="begin"/>
            </w:r>
            <w:r w:rsidRPr="00315A28">
              <w:rPr>
                <w:b/>
                <w:bCs/>
                <w:i/>
                <w:iCs/>
                <w:sz w:val="20"/>
                <w:szCs w:val="20"/>
              </w:rPr>
              <w:instrText xml:space="preserve"> PAGE </w:instrText>
            </w:r>
            <w:r w:rsidRPr="00315A28">
              <w:rPr>
                <w:b/>
                <w:bCs/>
                <w:i/>
                <w:iCs/>
                <w:sz w:val="20"/>
                <w:szCs w:val="20"/>
              </w:rPr>
              <w:fldChar w:fldCharType="separate"/>
            </w:r>
            <w:r w:rsidR="00203529">
              <w:rPr>
                <w:b/>
                <w:bCs/>
                <w:i/>
                <w:iCs/>
                <w:noProof/>
                <w:sz w:val="20"/>
                <w:szCs w:val="20"/>
              </w:rPr>
              <w:t>5</w:t>
            </w:r>
            <w:r w:rsidRPr="00315A28">
              <w:rPr>
                <w:b/>
                <w:bCs/>
                <w:i/>
                <w:iCs/>
                <w:sz w:val="20"/>
                <w:szCs w:val="20"/>
              </w:rPr>
              <w:fldChar w:fldCharType="end"/>
            </w:r>
            <w:r w:rsidRPr="00315A28">
              <w:rPr>
                <w:i/>
                <w:iCs/>
                <w:sz w:val="20"/>
                <w:szCs w:val="20"/>
              </w:rPr>
              <w:t xml:space="preserve"> of </w:t>
            </w:r>
            <w:r w:rsidRPr="00315A28">
              <w:rPr>
                <w:b/>
                <w:bCs/>
                <w:i/>
                <w:iCs/>
                <w:sz w:val="20"/>
                <w:szCs w:val="20"/>
              </w:rPr>
              <w:fldChar w:fldCharType="begin"/>
            </w:r>
            <w:r w:rsidRPr="00315A28">
              <w:rPr>
                <w:b/>
                <w:bCs/>
                <w:i/>
                <w:iCs/>
                <w:sz w:val="20"/>
                <w:szCs w:val="20"/>
              </w:rPr>
              <w:instrText xml:space="preserve"> NUMPAGES  </w:instrText>
            </w:r>
            <w:r w:rsidRPr="00315A28">
              <w:rPr>
                <w:b/>
                <w:bCs/>
                <w:i/>
                <w:iCs/>
                <w:sz w:val="20"/>
                <w:szCs w:val="20"/>
              </w:rPr>
              <w:fldChar w:fldCharType="separate"/>
            </w:r>
            <w:r w:rsidR="00203529">
              <w:rPr>
                <w:b/>
                <w:bCs/>
                <w:i/>
                <w:iCs/>
                <w:noProof/>
                <w:sz w:val="20"/>
                <w:szCs w:val="20"/>
              </w:rPr>
              <w:t>7</w:t>
            </w:r>
            <w:r w:rsidRPr="00315A28">
              <w:rPr>
                <w:b/>
                <w:bCs/>
                <w:i/>
                <w:iCs/>
                <w:sz w:val="20"/>
                <w:szCs w:val="20"/>
              </w:rPr>
              <w:fldChar w:fldCharType="end"/>
            </w:r>
          </w:p>
        </w:sdtContent>
      </w:sdt>
    </w:sdtContent>
  </w:sdt>
  <w:p w14:paraId="69B173E8" w14:textId="77777777" w:rsidR="0094758F" w:rsidRDefault="009475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2E1EE" w14:textId="77777777" w:rsidR="004D2B45" w:rsidRDefault="004D2B45" w:rsidP="00315A28">
      <w:pPr>
        <w:spacing w:line="240" w:lineRule="auto"/>
      </w:pPr>
      <w:r>
        <w:separator/>
      </w:r>
    </w:p>
  </w:footnote>
  <w:footnote w:type="continuationSeparator" w:id="0">
    <w:p w14:paraId="43D50C3F" w14:textId="77777777" w:rsidR="004D2B45" w:rsidRDefault="004D2B45" w:rsidP="00315A2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330"/>
    <w:multiLevelType w:val="multilevel"/>
    <w:tmpl w:val="5F781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F5CDC"/>
    <w:multiLevelType w:val="hybridMultilevel"/>
    <w:tmpl w:val="54B04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733FF4"/>
    <w:multiLevelType w:val="multilevel"/>
    <w:tmpl w:val="46D6F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B52CFF"/>
    <w:multiLevelType w:val="multilevel"/>
    <w:tmpl w:val="C7C6B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C4433"/>
    <w:multiLevelType w:val="multilevel"/>
    <w:tmpl w:val="4E522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711C69"/>
    <w:multiLevelType w:val="multilevel"/>
    <w:tmpl w:val="5A14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A90D89"/>
    <w:multiLevelType w:val="multilevel"/>
    <w:tmpl w:val="EB166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296894"/>
    <w:multiLevelType w:val="multilevel"/>
    <w:tmpl w:val="71ECF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5E0885"/>
    <w:multiLevelType w:val="hybridMultilevel"/>
    <w:tmpl w:val="03F65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5A0357"/>
    <w:multiLevelType w:val="multilevel"/>
    <w:tmpl w:val="86784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E32CD1"/>
    <w:multiLevelType w:val="hybridMultilevel"/>
    <w:tmpl w:val="4524DC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D0272DF"/>
    <w:multiLevelType w:val="multilevel"/>
    <w:tmpl w:val="56FA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E5410F"/>
    <w:multiLevelType w:val="multilevel"/>
    <w:tmpl w:val="2C506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4706A8"/>
    <w:multiLevelType w:val="multilevel"/>
    <w:tmpl w:val="24E24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4115779">
    <w:abstractNumId w:val="10"/>
  </w:num>
  <w:num w:numId="2" w16cid:durableId="1145775238">
    <w:abstractNumId w:val="1"/>
  </w:num>
  <w:num w:numId="3" w16cid:durableId="969943577">
    <w:abstractNumId w:val="13"/>
  </w:num>
  <w:num w:numId="4" w16cid:durableId="344137015">
    <w:abstractNumId w:val="9"/>
  </w:num>
  <w:num w:numId="5" w16cid:durableId="550310637">
    <w:abstractNumId w:val="11"/>
  </w:num>
  <w:num w:numId="6" w16cid:durableId="1371805481">
    <w:abstractNumId w:val="8"/>
  </w:num>
  <w:num w:numId="7" w16cid:durableId="72514348">
    <w:abstractNumId w:val="6"/>
  </w:num>
  <w:num w:numId="8" w16cid:durableId="623386262">
    <w:abstractNumId w:val="3"/>
  </w:num>
  <w:num w:numId="9" w16cid:durableId="1091396077">
    <w:abstractNumId w:val="4"/>
  </w:num>
  <w:num w:numId="10" w16cid:durableId="1991639126">
    <w:abstractNumId w:val="5"/>
  </w:num>
  <w:num w:numId="11" w16cid:durableId="1130854169">
    <w:abstractNumId w:val="0"/>
  </w:num>
  <w:num w:numId="12" w16cid:durableId="399670078">
    <w:abstractNumId w:val="12"/>
  </w:num>
  <w:num w:numId="13" w16cid:durableId="524372597">
    <w:abstractNumId w:val="2"/>
  </w:num>
  <w:num w:numId="14" w16cid:durableId="89300404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yNTQzNLMwMDMzMjNU0lEKTi0uzszPAykwrAUARuv4BSwAAAA="/>
  </w:docVars>
  <w:rsids>
    <w:rsidRoot w:val="00F96344"/>
    <w:rsid w:val="00177395"/>
    <w:rsid w:val="0018149E"/>
    <w:rsid w:val="001E4BD1"/>
    <w:rsid w:val="00203529"/>
    <w:rsid w:val="00233D32"/>
    <w:rsid w:val="002633FF"/>
    <w:rsid w:val="0027195C"/>
    <w:rsid w:val="00281600"/>
    <w:rsid w:val="002818D1"/>
    <w:rsid w:val="002A74F6"/>
    <w:rsid w:val="00304859"/>
    <w:rsid w:val="0031382D"/>
    <w:rsid w:val="00315A28"/>
    <w:rsid w:val="00322FA1"/>
    <w:rsid w:val="00342B97"/>
    <w:rsid w:val="003A511E"/>
    <w:rsid w:val="003E2393"/>
    <w:rsid w:val="003F282E"/>
    <w:rsid w:val="0043036E"/>
    <w:rsid w:val="004606C1"/>
    <w:rsid w:val="0048523E"/>
    <w:rsid w:val="004D2B45"/>
    <w:rsid w:val="005378AC"/>
    <w:rsid w:val="005559E0"/>
    <w:rsid w:val="005F0F25"/>
    <w:rsid w:val="006214ED"/>
    <w:rsid w:val="006236EF"/>
    <w:rsid w:val="00644899"/>
    <w:rsid w:val="00672AC1"/>
    <w:rsid w:val="006D3A9B"/>
    <w:rsid w:val="00711999"/>
    <w:rsid w:val="00760DA5"/>
    <w:rsid w:val="00794D42"/>
    <w:rsid w:val="00805B88"/>
    <w:rsid w:val="00863BC8"/>
    <w:rsid w:val="00871E25"/>
    <w:rsid w:val="00892915"/>
    <w:rsid w:val="008B20F7"/>
    <w:rsid w:val="008C20F8"/>
    <w:rsid w:val="008F7991"/>
    <w:rsid w:val="00933F1D"/>
    <w:rsid w:val="0094758F"/>
    <w:rsid w:val="009661F1"/>
    <w:rsid w:val="00983965"/>
    <w:rsid w:val="009C14AC"/>
    <w:rsid w:val="009C65A7"/>
    <w:rsid w:val="00A4313F"/>
    <w:rsid w:val="00A55A0D"/>
    <w:rsid w:val="00A96EA4"/>
    <w:rsid w:val="00AA1E53"/>
    <w:rsid w:val="00AB0BFB"/>
    <w:rsid w:val="00AE4D01"/>
    <w:rsid w:val="00B87967"/>
    <w:rsid w:val="00B92C25"/>
    <w:rsid w:val="00C35DD8"/>
    <w:rsid w:val="00CF0BA3"/>
    <w:rsid w:val="00D17D33"/>
    <w:rsid w:val="00DE5BAA"/>
    <w:rsid w:val="00E15C71"/>
    <w:rsid w:val="00E410AD"/>
    <w:rsid w:val="00E45757"/>
    <w:rsid w:val="00E62C85"/>
    <w:rsid w:val="00ED3DB4"/>
    <w:rsid w:val="00ED542C"/>
    <w:rsid w:val="00F029FE"/>
    <w:rsid w:val="00F45C7A"/>
    <w:rsid w:val="00F54DAC"/>
    <w:rsid w:val="00F950BD"/>
    <w:rsid w:val="00F96344"/>
    <w:rsid w:val="16203A9E"/>
    <w:rsid w:val="4BF0669C"/>
    <w:rsid w:val="5BCA1875"/>
    <w:rsid w:val="5EC2AB6B"/>
    <w:rsid w:val="732A1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BC4CC"/>
  <w15:chartTrackingRefBased/>
  <w15:docId w15:val="{F92A9F76-E606-4A32-81DB-431E2DFCA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8AC"/>
    <w:pPr>
      <w:spacing w:after="0"/>
    </w:pPr>
  </w:style>
  <w:style w:type="paragraph" w:styleId="Heading1">
    <w:name w:val="heading 1"/>
    <w:basedOn w:val="Normal"/>
    <w:link w:val="Heading1Char"/>
    <w:uiPriority w:val="9"/>
    <w:qFormat/>
    <w:rsid w:val="003E2393"/>
    <w:pPr>
      <w:spacing w:before="240" w:after="120" w:line="240" w:lineRule="auto"/>
      <w:outlineLvl w:val="0"/>
    </w:pPr>
    <w:rPr>
      <w:rFonts w:eastAsia="Times New Roman" w:cs="Times New Roman"/>
      <w:b/>
      <w:bCs/>
      <w:color w:val="7030A0"/>
      <w:kern w:val="36"/>
      <w:sz w:val="28"/>
      <w:szCs w:val="48"/>
    </w:rPr>
  </w:style>
  <w:style w:type="paragraph" w:styleId="Heading2">
    <w:name w:val="heading 2"/>
    <w:basedOn w:val="Normal"/>
    <w:link w:val="Heading2Char"/>
    <w:uiPriority w:val="9"/>
    <w:qFormat/>
    <w:rsid w:val="003E2393"/>
    <w:pPr>
      <w:spacing w:before="120" w:line="240" w:lineRule="auto"/>
      <w:outlineLvl w:val="1"/>
    </w:pPr>
    <w:rPr>
      <w:rFonts w:eastAsia="Times New Roman" w:cs="Times New Roman"/>
      <w:b/>
      <w:bCs/>
      <w:color w:val="000000" w:themeColor="text1"/>
      <w:sz w:val="24"/>
      <w:szCs w:val="36"/>
    </w:rPr>
  </w:style>
  <w:style w:type="paragraph" w:styleId="Heading3">
    <w:name w:val="heading 3"/>
    <w:basedOn w:val="Normal"/>
    <w:link w:val="Heading3Char"/>
    <w:uiPriority w:val="9"/>
    <w:qFormat/>
    <w:rsid w:val="00F9634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9634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2393"/>
    <w:rPr>
      <w:rFonts w:eastAsia="Times New Roman" w:cs="Times New Roman"/>
      <w:b/>
      <w:bCs/>
      <w:color w:val="7030A0"/>
      <w:kern w:val="36"/>
      <w:sz w:val="28"/>
      <w:szCs w:val="48"/>
    </w:rPr>
  </w:style>
  <w:style w:type="character" w:customStyle="1" w:styleId="Heading2Char">
    <w:name w:val="Heading 2 Char"/>
    <w:basedOn w:val="DefaultParagraphFont"/>
    <w:link w:val="Heading2"/>
    <w:uiPriority w:val="9"/>
    <w:rsid w:val="003E2393"/>
    <w:rPr>
      <w:rFonts w:eastAsia="Times New Roman" w:cs="Times New Roman"/>
      <w:b/>
      <w:bCs/>
      <w:color w:val="000000" w:themeColor="text1"/>
      <w:sz w:val="24"/>
      <w:szCs w:val="36"/>
    </w:rPr>
  </w:style>
  <w:style w:type="character" w:customStyle="1" w:styleId="Heading3Char">
    <w:name w:val="Heading 3 Char"/>
    <w:basedOn w:val="DefaultParagraphFont"/>
    <w:link w:val="Heading3"/>
    <w:uiPriority w:val="9"/>
    <w:rsid w:val="00F9634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96344"/>
    <w:rPr>
      <w:rFonts w:ascii="Times New Roman" w:eastAsia="Times New Roman" w:hAnsi="Times New Roman" w:cs="Times New Roman"/>
      <w:b/>
      <w:bCs/>
      <w:sz w:val="24"/>
      <w:szCs w:val="24"/>
    </w:rPr>
  </w:style>
  <w:style w:type="paragraph" w:styleId="NormalWeb">
    <w:name w:val="Normal (Web)"/>
    <w:basedOn w:val="Normal"/>
    <w:uiPriority w:val="99"/>
    <w:unhideWhenUsed/>
    <w:rsid w:val="00F9634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96344"/>
    <w:rPr>
      <w:i/>
      <w:iCs/>
    </w:rPr>
  </w:style>
  <w:style w:type="character" w:styleId="Strong">
    <w:name w:val="Strong"/>
    <w:basedOn w:val="DefaultParagraphFont"/>
    <w:uiPriority w:val="22"/>
    <w:qFormat/>
    <w:rsid w:val="00F96344"/>
    <w:rPr>
      <w:b/>
      <w:bCs/>
    </w:rPr>
  </w:style>
  <w:style w:type="character" w:styleId="Hyperlink">
    <w:name w:val="Hyperlink"/>
    <w:basedOn w:val="DefaultParagraphFont"/>
    <w:uiPriority w:val="99"/>
    <w:unhideWhenUsed/>
    <w:rsid w:val="00F96344"/>
    <w:rPr>
      <w:color w:val="0000FF"/>
      <w:u w:val="single"/>
    </w:rPr>
  </w:style>
  <w:style w:type="character" w:styleId="CommentReference">
    <w:name w:val="annotation reference"/>
    <w:basedOn w:val="DefaultParagraphFont"/>
    <w:uiPriority w:val="99"/>
    <w:semiHidden/>
    <w:unhideWhenUsed/>
    <w:rsid w:val="00F96344"/>
    <w:rPr>
      <w:sz w:val="16"/>
      <w:szCs w:val="16"/>
    </w:rPr>
  </w:style>
  <w:style w:type="paragraph" w:styleId="CommentText">
    <w:name w:val="annotation text"/>
    <w:basedOn w:val="Normal"/>
    <w:link w:val="CommentTextChar"/>
    <w:uiPriority w:val="99"/>
    <w:semiHidden/>
    <w:unhideWhenUsed/>
    <w:rsid w:val="00F96344"/>
    <w:pPr>
      <w:spacing w:line="240" w:lineRule="auto"/>
    </w:pPr>
    <w:rPr>
      <w:sz w:val="20"/>
      <w:szCs w:val="20"/>
    </w:rPr>
  </w:style>
  <w:style w:type="character" w:customStyle="1" w:styleId="CommentTextChar">
    <w:name w:val="Comment Text Char"/>
    <w:basedOn w:val="DefaultParagraphFont"/>
    <w:link w:val="CommentText"/>
    <w:uiPriority w:val="99"/>
    <w:semiHidden/>
    <w:rsid w:val="00F96344"/>
    <w:rPr>
      <w:sz w:val="20"/>
      <w:szCs w:val="20"/>
    </w:rPr>
  </w:style>
  <w:style w:type="paragraph" w:styleId="CommentSubject">
    <w:name w:val="annotation subject"/>
    <w:basedOn w:val="CommentText"/>
    <w:next w:val="CommentText"/>
    <w:link w:val="CommentSubjectChar"/>
    <w:uiPriority w:val="99"/>
    <w:semiHidden/>
    <w:unhideWhenUsed/>
    <w:rsid w:val="00F96344"/>
    <w:rPr>
      <w:b/>
      <w:bCs/>
    </w:rPr>
  </w:style>
  <w:style w:type="character" w:customStyle="1" w:styleId="CommentSubjectChar">
    <w:name w:val="Comment Subject Char"/>
    <w:basedOn w:val="CommentTextChar"/>
    <w:link w:val="CommentSubject"/>
    <w:uiPriority w:val="99"/>
    <w:semiHidden/>
    <w:rsid w:val="00F96344"/>
    <w:rPr>
      <w:b/>
      <w:bCs/>
      <w:sz w:val="20"/>
      <w:szCs w:val="20"/>
    </w:rPr>
  </w:style>
  <w:style w:type="paragraph" w:styleId="BalloonText">
    <w:name w:val="Balloon Text"/>
    <w:basedOn w:val="Normal"/>
    <w:link w:val="BalloonTextChar"/>
    <w:uiPriority w:val="99"/>
    <w:semiHidden/>
    <w:unhideWhenUsed/>
    <w:rsid w:val="00F9634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344"/>
    <w:rPr>
      <w:rFonts w:ascii="Segoe UI" w:hAnsi="Segoe UI" w:cs="Segoe UI"/>
      <w:sz w:val="18"/>
      <w:szCs w:val="18"/>
    </w:rPr>
  </w:style>
  <w:style w:type="paragraph" w:styleId="NoSpacing">
    <w:name w:val="No Spacing"/>
    <w:uiPriority w:val="1"/>
    <w:qFormat/>
    <w:rsid w:val="00871E25"/>
    <w:pPr>
      <w:spacing w:after="0" w:line="240" w:lineRule="auto"/>
    </w:pPr>
  </w:style>
  <w:style w:type="character" w:customStyle="1" w:styleId="UnresolvedMention1">
    <w:name w:val="Unresolved Mention1"/>
    <w:basedOn w:val="DefaultParagraphFont"/>
    <w:uiPriority w:val="99"/>
    <w:semiHidden/>
    <w:unhideWhenUsed/>
    <w:rsid w:val="001E4BD1"/>
    <w:rPr>
      <w:color w:val="605E5C"/>
      <w:shd w:val="clear" w:color="auto" w:fill="E1DFDD"/>
    </w:rPr>
  </w:style>
  <w:style w:type="paragraph" w:styleId="ListParagraph">
    <w:name w:val="List Paragraph"/>
    <w:basedOn w:val="Normal"/>
    <w:uiPriority w:val="34"/>
    <w:qFormat/>
    <w:rsid w:val="00711999"/>
    <w:pPr>
      <w:widowControl w:val="0"/>
      <w:autoSpaceDE w:val="0"/>
      <w:autoSpaceDN w:val="0"/>
      <w:adjustRightInd w:val="0"/>
      <w:spacing w:line="240" w:lineRule="auto"/>
      <w:ind w:left="720"/>
      <w:contextualSpacing/>
    </w:pPr>
    <w:rPr>
      <w:rFonts w:ascii="Times New Roman" w:eastAsia="Times New Roman" w:hAnsi="Times New Roman" w:cs="Times New Roman"/>
      <w:sz w:val="20"/>
      <w:szCs w:val="20"/>
      <w:lang w:eastAsia="en-US"/>
    </w:rPr>
  </w:style>
  <w:style w:type="table" w:styleId="TableGrid">
    <w:name w:val="Table Grid"/>
    <w:basedOn w:val="TableNormal"/>
    <w:uiPriority w:val="59"/>
    <w:rsid w:val="00711999"/>
    <w:pPr>
      <w:spacing w:after="0" w:line="240" w:lineRule="auto"/>
    </w:pPr>
    <w:rPr>
      <w:rFonts w:ascii="Calibri" w:eastAsia="Calibri" w:hAnsi="Calibri"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span">
    <w:name w:val="normalspan"/>
    <w:basedOn w:val="DefaultParagraphFont"/>
    <w:rsid w:val="00342B97"/>
  </w:style>
  <w:style w:type="paragraph" w:styleId="Header">
    <w:name w:val="header"/>
    <w:basedOn w:val="Normal"/>
    <w:link w:val="HeaderChar"/>
    <w:uiPriority w:val="99"/>
    <w:unhideWhenUsed/>
    <w:rsid w:val="00315A28"/>
    <w:pPr>
      <w:tabs>
        <w:tab w:val="center" w:pos="4680"/>
        <w:tab w:val="right" w:pos="9360"/>
      </w:tabs>
      <w:spacing w:line="240" w:lineRule="auto"/>
    </w:pPr>
  </w:style>
  <w:style w:type="character" w:customStyle="1" w:styleId="HeaderChar">
    <w:name w:val="Header Char"/>
    <w:basedOn w:val="DefaultParagraphFont"/>
    <w:link w:val="Header"/>
    <w:uiPriority w:val="99"/>
    <w:rsid w:val="00315A28"/>
  </w:style>
  <w:style w:type="paragraph" w:styleId="Footer">
    <w:name w:val="footer"/>
    <w:basedOn w:val="Normal"/>
    <w:link w:val="FooterChar"/>
    <w:uiPriority w:val="99"/>
    <w:unhideWhenUsed/>
    <w:rsid w:val="00315A28"/>
    <w:pPr>
      <w:tabs>
        <w:tab w:val="center" w:pos="4680"/>
        <w:tab w:val="right" w:pos="9360"/>
      </w:tabs>
      <w:spacing w:line="240" w:lineRule="auto"/>
    </w:pPr>
  </w:style>
  <w:style w:type="character" w:customStyle="1" w:styleId="FooterChar">
    <w:name w:val="Footer Char"/>
    <w:basedOn w:val="DefaultParagraphFont"/>
    <w:link w:val="Footer"/>
    <w:uiPriority w:val="99"/>
    <w:rsid w:val="00315A28"/>
  </w:style>
  <w:style w:type="paragraph" w:customStyle="1" w:styleId="xmsonormal">
    <w:name w:val="x_msonormal"/>
    <w:basedOn w:val="Normal"/>
    <w:rsid w:val="006214ED"/>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bcx0">
    <w:name w:val="bcx0"/>
    <w:basedOn w:val="DefaultParagraphFont"/>
    <w:rsid w:val="003E2393"/>
  </w:style>
  <w:style w:type="paragraph" w:styleId="TOC2">
    <w:name w:val="toc 2"/>
    <w:basedOn w:val="Normal"/>
    <w:next w:val="Normal"/>
    <w:autoRedefine/>
    <w:uiPriority w:val="39"/>
    <w:unhideWhenUsed/>
    <w:rsid w:val="005378AC"/>
    <w:pPr>
      <w:spacing w:before="120"/>
      <w:ind w:left="220"/>
    </w:pPr>
    <w:rPr>
      <w:rFonts w:cstheme="minorHAnsi"/>
      <w:i/>
      <w:iCs/>
      <w:sz w:val="20"/>
      <w:szCs w:val="20"/>
    </w:rPr>
  </w:style>
  <w:style w:type="paragraph" w:styleId="TOC1">
    <w:name w:val="toc 1"/>
    <w:basedOn w:val="Normal"/>
    <w:next w:val="Normal"/>
    <w:autoRedefine/>
    <w:uiPriority w:val="39"/>
    <w:unhideWhenUsed/>
    <w:rsid w:val="005378AC"/>
    <w:pPr>
      <w:spacing w:before="240" w:after="120"/>
    </w:pPr>
    <w:rPr>
      <w:rFonts w:cstheme="minorHAnsi"/>
      <w:b/>
      <w:bCs/>
      <w:sz w:val="20"/>
      <w:szCs w:val="20"/>
    </w:rPr>
  </w:style>
  <w:style w:type="paragraph" w:styleId="TOC3">
    <w:name w:val="toc 3"/>
    <w:basedOn w:val="Normal"/>
    <w:next w:val="Normal"/>
    <w:autoRedefine/>
    <w:uiPriority w:val="39"/>
    <w:unhideWhenUsed/>
    <w:rsid w:val="005378AC"/>
    <w:pPr>
      <w:ind w:left="440"/>
    </w:pPr>
    <w:rPr>
      <w:rFonts w:cstheme="minorHAnsi"/>
      <w:sz w:val="20"/>
      <w:szCs w:val="20"/>
    </w:rPr>
  </w:style>
  <w:style w:type="paragraph" w:styleId="TOC4">
    <w:name w:val="toc 4"/>
    <w:basedOn w:val="Normal"/>
    <w:next w:val="Normal"/>
    <w:autoRedefine/>
    <w:uiPriority w:val="39"/>
    <w:unhideWhenUsed/>
    <w:rsid w:val="005378AC"/>
    <w:pPr>
      <w:ind w:left="660"/>
    </w:pPr>
    <w:rPr>
      <w:rFonts w:cstheme="minorHAnsi"/>
      <w:sz w:val="20"/>
      <w:szCs w:val="20"/>
    </w:rPr>
  </w:style>
  <w:style w:type="paragraph" w:styleId="TOC5">
    <w:name w:val="toc 5"/>
    <w:basedOn w:val="Normal"/>
    <w:next w:val="Normal"/>
    <w:autoRedefine/>
    <w:uiPriority w:val="39"/>
    <w:unhideWhenUsed/>
    <w:rsid w:val="005378AC"/>
    <w:pPr>
      <w:ind w:left="880"/>
    </w:pPr>
    <w:rPr>
      <w:rFonts w:cstheme="minorHAnsi"/>
      <w:sz w:val="20"/>
      <w:szCs w:val="20"/>
    </w:rPr>
  </w:style>
  <w:style w:type="paragraph" w:styleId="TOC6">
    <w:name w:val="toc 6"/>
    <w:basedOn w:val="Normal"/>
    <w:next w:val="Normal"/>
    <w:autoRedefine/>
    <w:uiPriority w:val="39"/>
    <w:unhideWhenUsed/>
    <w:rsid w:val="005378AC"/>
    <w:pPr>
      <w:ind w:left="1100"/>
    </w:pPr>
    <w:rPr>
      <w:rFonts w:cstheme="minorHAnsi"/>
      <w:sz w:val="20"/>
      <w:szCs w:val="20"/>
    </w:rPr>
  </w:style>
  <w:style w:type="paragraph" w:styleId="TOC7">
    <w:name w:val="toc 7"/>
    <w:basedOn w:val="Normal"/>
    <w:next w:val="Normal"/>
    <w:autoRedefine/>
    <w:uiPriority w:val="39"/>
    <w:unhideWhenUsed/>
    <w:rsid w:val="005378AC"/>
    <w:pPr>
      <w:ind w:left="1320"/>
    </w:pPr>
    <w:rPr>
      <w:rFonts w:cstheme="minorHAnsi"/>
      <w:sz w:val="20"/>
      <w:szCs w:val="20"/>
    </w:rPr>
  </w:style>
  <w:style w:type="paragraph" w:styleId="TOC8">
    <w:name w:val="toc 8"/>
    <w:basedOn w:val="Normal"/>
    <w:next w:val="Normal"/>
    <w:autoRedefine/>
    <w:uiPriority w:val="39"/>
    <w:unhideWhenUsed/>
    <w:rsid w:val="005378AC"/>
    <w:pPr>
      <w:ind w:left="1540"/>
    </w:pPr>
    <w:rPr>
      <w:rFonts w:cstheme="minorHAnsi"/>
      <w:sz w:val="20"/>
      <w:szCs w:val="20"/>
    </w:rPr>
  </w:style>
  <w:style w:type="paragraph" w:styleId="TOC9">
    <w:name w:val="toc 9"/>
    <w:basedOn w:val="Normal"/>
    <w:next w:val="Normal"/>
    <w:autoRedefine/>
    <w:uiPriority w:val="39"/>
    <w:unhideWhenUsed/>
    <w:rsid w:val="005378AC"/>
    <w:pPr>
      <w:ind w:left="176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69572">
      <w:bodyDiv w:val="1"/>
      <w:marLeft w:val="0"/>
      <w:marRight w:val="0"/>
      <w:marTop w:val="0"/>
      <w:marBottom w:val="0"/>
      <w:divBdr>
        <w:top w:val="none" w:sz="0" w:space="0" w:color="auto"/>
        <w:left w:val="none" w:sz="0" w:space="0" w:color="auto"/>
        <w:bottom w:val="none" w:sz="0" w:space="0" w:color="auto"/>
        <w:right w:val="none" w:sz="0" w:space="0" w:color="auto"/>
      </w:divBdr>
    </w:div>
    <w:div w:id="217399439">
      <w:bodyDiv w:val="1"/>
      <w:marLeft w:val="0"/>
      <w:marRight w:val="0"/>
      <w:marTop w:val="0"/>
      <w:marBottom w:val="0"/>
      <w:divBdr>
        <w:top w:val="none" w:sz="0" w:space="0" w:color="auto"/>
        <w:left w:val="none" w:sz="0" w:space="0" w:color="auto"/>
        <w:bottom w:val="none" w:sz="0" w:space="0" w:color="auto"/>
        <w:right w:val="none" w:sz="0" w:space="0" w:color="auto"/>
      </w:divBdr>
    </w:div>
    <w:div w:id="367416863">
      <w:bodyDiv w:val="1"/>
      <w:marLeft w:val="0"/>
      <w:marRight w:val="0"/>
      <w:marTop w:val="0"/>
      <w:marBottom w:val="0"/>
      <w:divBdr>
        <w:top w:val="none" w:sz="0" w:space="0" w:color="auto"/>
        <w:left w:val="none" w:sz="0" w:space="0" w:color="auto"/>
        <w:bottom w:val="none" w:sz="0" w:space="0" w:color="auto"/>
        <w:right w:val="none" w:sz="0" w:space="0" w:color="auto"/>
      </w:divBdr>
    </w:div>
    <w:div w:id="389378930">
      <w:bodyDiv w:val="1"/>
      <w:marLeft w:val="0"/>
      <w:marRight w:val="0"/>
      <w:marTop w:val="0"/>
      <w:marBottom w:val="0"/>
      <w:divBdr>
        <w:top w:val="none" w:sz="0" w:space="0" w:color="auto"/>
        <w:left w:val="none" w:sz="0" w:space="0" w:color="auto"/>
        <w:bottom w:val="none" w:sz="0" w:space="0" w:color="auto"/>
        <w:right w:val="none" w:sz="0" w:space="0" w:color="auto"/>
      </w:divBdr>
    </w:div>
    <w:div w:id="427850310">
      <w:bodyDiv w:val="1"/>
      <w:marLeft w:val="0"/>
      <w:marRight w:val="0"/>
      <w:marTop w:val="0"/>
      <w:marBottom w:val="0"/>
      <w:divBdr>
        <w:top w:val="none" w:sz="0" w:space="0" w:color="auto"/>
        <w:left w:val="none" w:sz="0" w:space="0" w:color="auto"/>
        <w:bottom w:val="none" w:sz="0" w:space="0" w:color="auto"/>
        <w:right w:val="none" w:sz="0" w:space="0" w:color="auto"/>
      </w:divBdr>
    </w:div>
    <w:div w:id="459302214">
      <w:bodyDiv w:val="1"/>
      <w:marLeft w:val="0"/>
      <w:marRight w:val="0"/>
      <w:marTop w:val="0"/>
      <w:marBottom w:val="0"/>
      <w:divBdr>
        <w:top w:val="none" w:sz="0" w:space="0" w:color="auto"/>
        <w:left w:val="none" w:sz="0" w:space="0" w:color="auto"/>
        <w:bottom w:val="none" w:sz="0" w:space="0" w:color="auto"/>
        <w:right w:val="none" w:sz="0" w:space="0" w:color="auto"/>
      </w:divBdr>
    </w:div>
    <w:div w:id="503908250">
      <w:bodyDiv w:val="1"/>
      <w:marLeft w:val="0"/>
      <w:marRight w:val="0"/>
      <w:marTop w:val="0"/>
      <w:marBottom w:val="0"/>
      <w:divBdr>
        <w:top w:val="none" w:sz="0" w:space="0" w:color="auto"/>
        <w:left w:val="none" w:sz="0" w:space="0" w:color="auto"/>
        <w:bottom w:val="none" w:sz="0" w:space="0" w:color="auto"/>
        <w:right w:val="none" w:sz="0" w:space="0" w:color="auto"/>
      </w:divBdr>
    </w:div>
    <w:div w:id="845175562">
      <w:bodyDiv w:val="1"/>
      <w:marLeft w:val="0"/>
      <w:marRight w:val="0"/>
      <w:marTop w:val="0"/>
      <w:marBottom w:val="0"/>
      <w:divBdr>
        <w:top w:val="none" w:sz="0" w:space="0" w:color="auto"/>
        <w:left w:val="none" w:sz="0" w:space="0" w:color="auto"/>
        <w:bottom w:val="none" w:sz="0" w:space="0" w:color="auto"/>
        <w:right w:val="none" w:sz="0" w:space="0" w:color="auto"/>
      </w:divBdr>
      <w:divsChild>
        <w:div w:id="505557751">
          <w:marLeft w:val="547"/>
          <w:marRight w:val="0"/>
          <w:marTop w:val="200"/>
          <w:marBottom w:val="160"/>
          <w:divBdr>
            <w:top w:val="none" w:sz="0" w:space="0" w:color="auto"/>
            <w:left w:val="none" w:sz="0" w:space="0" w:color="auto"/>
            <w:bottom w:val="none" w:sz="0" w:space="0" w:color="auto"/>
            <w:right w:val="none" w:sz="0" w:space="0" w:color="auto"/>
          </w:divBdr>
        </w:div>
      </w:divsChild>
    </w:div>
    <w:div w:id="906695052">
      <w:bodyDiv w:val="1"/>
      <w:marLeft w:val="0"/>
      <w:marRight w:val="0"/>
      <w:marTop w:val="0"/>
      <w:marBottom w:val="0"/>
      <w:divBdr>
        <w:top w:val="none" w:sz="0" w:space="0" w:color="auto"/>
        <w:left w:val="none" w:sz="0" w:space="0" w:color="auto"/>
        <w:bottom w:val="none" w:sz="0" w:space="0" w:color="auto"/>
        <w:right w:val="none" w:sz="0" w:space="0" w:color="auto"/>
      </w:divBdr>
    </w:div>
    <w:div w:id="1051999863">
      <w:bodyDiv w:val="1"/>
      <w:marLeft w:val="0"/>
      <w:marRight w:val="0"/>
      <w:marTop w:val="0"/>
      <w:marBottom w:val="0"/>
      <w:divBdr>
        <w:top w:val="none" w:sz="0" w:space="0" w:color="auto"/>
        <w:left w:val="none" w:sz="0" w:space="0" w:color="auto"/>
        <w:bottom w:val="none" w:sz="0" w:space="0" w:color="auto"/>
        <w:right w:val="none" w:sz="0" w:space="0" w:color="auto"/>
      </w:divBdr>
    </w:div>
    <w:div w:id="1075738873">
      <w:bodyDiv w:val="1"/>
      <w:marLeft w:val="0"/>
      <w:marRight w:val="0"/>
      <w:marTop w:val="0"/>
      <w:marBottom w:val="0"/>
      <w:divBdr>
        <w:top w:val="none" w:sz="0" w:space="0" w:color="auto"/>
        <w:left w:val="none" w:sz="0" w:space="0" w:color="auto"/>
        <w:bottom w:val="none" w:sz="0" w:space="0" w:color="auto"/>
        <w:right w:val="none" w:sz="0" w:space="0" w:color="auto"/>
      </w:divBdr>
    </w:div>
    <w:div w:id="1289241559">
      <w:bodyDiv w:val="1"/>
      <w:marLeft w:val="0"/>
      <w:marRight w:val="0"/>
      <w:marTop w:val="0"/>
      <w:marBottom w:val="0"/>
      <w:divBdr>
        <w:top w:val="none" w:sz="0" w:space="0" w:color="auto"/>
        <w:left w:val="none" w:sz="0" w:space="0" w:color="auto"/>
        <w:bottom w:val="none" w:sz="0" w:space="0" w:color="auto"/>
        <w:right w:val="none" w:sz="0" w:space="0" w:color="auto"/>
      </w:divBdr>
    </w:div>
    <w:div w:id="1390030688">
      <w:bodyDiv w:val="1"/>
      <w:marLeft w:val="0"/>
      <w:marRight w:val="0"/>
      <w:marTop w:val="0"/>
      <w:marBottom w:val="0"/>
      <w:divBdr>
        <w:top w:val="none" w:sz="0" w:space="0" w:color="auto"/>
        <w:left w:val="none" w:sz="0" w:space="0" w:color="auto"/>
        <w:bottom w:val="none" w:sz="0" w:space="0" w:color="auto"/>
        <w:right w:val="none" w:sz="0" w:space="0" w:color="auto"/>
      </w:divBdr>
    </w:div>
    <w:div w:id="1577932083">
      <w:bodyDiv w:val="1"/>
      <w:marLeft w:val="0"/>
      <w:marRight w:val="0"/>
      <w:marTop w:val="0"/>
      <w:marBottom w:val="0"/>
      <w:divBdr>
        <w:top w:val="none" w:sz="0" w:space="0" w:color="auto"/>
        <w:left w:val="none" w:sz="0" w:space="0" w:color="auto"/>
        <w:bottom w:val="none" w:sz="0" w:space="0" w:color="auto"/>
        <w:right w:val="none" w:sz="0" w:space="0" w:color="auto"/>
      </w:divBdr>
    </w:div>
    <w:div w:id="1590503785">
      <w:bodyDiv w:val="1"/>
      <w:marLeft w:val="0"/>
      <w:marRight w:val="0"/>
      <w:marTop w:val="0"/>
      <w:marBottom w:val="0"/>
      <w:divBdr>
        <w:top w:val="none" w:sz="0" w:space="0" w:color="auto"/>
        <w:left w:val="none" w:sz="0" w:space="0" w:color="auto"/>
        <w:bottom w:val="none" w:sz="0" w:space="0" w:color="auto"/>
        <w:right w:val="none" w:sz="0" w:space="0" w:color="auto"/>
      </w:divBdr>
    </w:div>
    <w:div w:id="1740398066">
      <w:bodyDiv w:val="1"/>
      <w:marLeft w:val="0"/>
      <w:marRight w:val="0"/>
      <w:marTop w:val="0"/>
      <w:marBottom w:val="0"/>
      <w:divBdr>
        <w:top w:val="none" w:sz="0" w:space="0" w:color="auto"/>
        <w:left w:val="none" w:sz="0" w:space="0" w:color="auto"/>
        <w:bottom w:val="none" w:sz="0" w:space="0" w:color="auto"/>
        <w:right w:val="none" w:sz="0" w:space="0" w:color="auto"/>
      </w:divBdr>
    </w:div>
    <w:div w:id="1771856908">
      <w:bodyDiv w:val="1"/>
      <w:marLeft w:val="0"/>
      <w:marRight w:val="0"/>
      <w:marTop w:val="0"/>
      <w:marBottom w:val="0"/>
      <w:divBdr>
        <w:top w:val="none" w:sz="0" w:space="0" w:color="auto"/>
        <w:left w:val="none" w:sz="0" w:space="0" w:color="auto"/>
        <w:bottom w:val="none" w:sz="0" w:space="0" w:color="auto"/>
        <w:right w:val="none" w:sz="0" w:space="0" w:color="auto"/>
      </w:divBdr>
    </w:div>
    <w:div w:id="1785151937">
      <w:bodyDiv w:val="1"/>
      <w:marLeft w:val="0"/>
      <w:marRight w:val="0"/>
      <w:marTop w:val="0"/>
      <w:marBottom w:val="0"/>
      <w:divBdr>
        <w:top w:val="none" w:sz="0" w:space="0" w:color="auto"/>
        <w:left w:val="none" w:sz="0" w:space="0" w:color="auto"/>
        <w:bottom w:val="none" w:sz="0" w:space="0" w:color="auto"/>
        <w:right w:val="none" w:sz="0" w:space="0" w:color="auto"/>
      </w:divBdr>
    </w:div>
    <w:div w:id="1818955081">
      <w:bodyDiv w:val="1"/>
      <w:marLeft w:val="0"/>
      <w:marRight w:val="0"/>
      <w:marTop w:val="0"/>
      <w:marBottom w:val="0"/>
      <w:divBdr>
        <w:top w:val="none" w:sz="0" w:space="0" w:color="auto"/>
        <w:left w:val="none" w:sz="0" w:space="0" w:color="auto"/>
        <w:bottom w:val="none" w:sz="0" w:space="0" w:color="auto"/>
        <w:right w:val="none" w:sz="0" w:space="0" w:color="auto"/>
      </w:divBdr>
    </w:div>
    <w:div w:id="183575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D3FC41D1B8CE499923E455C6B1521D" ma:contentTypeVersion="4" ma:contentTypeDescription="Create a new document." ma:contentTypeScope="" ma:versionID="3985e2de0bc7102e80dddebda5bd98b3">
  <xsd:schema xmlns:xsd="http://www.w3.org/2001/XMLSchema" xmlns:xs="http://www.w3.org/2001/XMLSchema" xmlns:p="http://schemas.microsoft.com/office/2006/metadata/properties" xmlns:ns2="75e8a70b-436e-47a6-9d9b-c7cba8c3b5c8" targetNamespace="http://schemas.microsoft.com/office/2006/metadata/properties" ma:root="true" ma:fieldsID="44b1c6410d69de8f56c8266111c42da0" ns2:_="">
    <xsd:import namespace="75e8a70b-436e-47a6-9d9b-c7cba8c3b5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e8a70b-436e-47a6-9d9b-c7cba8c3b5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E621F4-34EA-46BB-AC75-798BFEF524BD}">
  <ds:schemaRefs>
    <ds:schemaRef ds:uri="http://schemas.openxmlformats.org/officeDocument/2006/bibliography"/>
  </ds:schemaRefs>
</ds:datastoreItem>
</file>

<file path=customXml/itemProps2.xml><?xml version="1.0" encoding="utf-8"?>
<ds:datastoreItem xmlns:ds="http://schemas.openxmlformats.org/officeDocument/2006/customXml" ds:itemID="{22E622E3-C1DD-49D0-9229-A19872E550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B0120C-F089-4F80-AED6-9D6C32AAA5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e8a70b-436e-47a6-9d9b-c7cba8c3b5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6D5D74-E27A-49E7-A74C-084FCD8B12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915</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GENE415 W22 adapted ILOs</dc:title>
  <dc:subject>
  </dc:subject>
  <dc:creator>Yeti Li</dc:creator>
  <cp:keywords>
  </cp:keywords>
  <dc:description>
  </dc:description>
  <cp:lastModifiedBy>Mark Stewart</cp:lastModifiedBy>
  <cp:revision>4</cp:revision>
  <cp:lastPrinted>2021-01-14T21:40:00Z</cp:lastPrinted>
  <dcterms:created xsi:type="dcterms:W3CDTF">2023-02-22T18:56:00Z</dcterms:created>
  <dcterms:modified xsi:type="dcterms:W3CDTF">2023-04-03T14:29:15Z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0x010100C9D3FC41D1B8CE499923E455C6B1521D</vt:lpwstr>
  </property>
</Properties>
</file>